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 w:themeColor="background1"/>
  <w:body>
    <w:sdt>
      <w:sdtPr>
        <w:id w:val="-1633856592"/>
        <w:docPartObj>
          <w:docPartGallery w:val="Cover Pages"/>
          <w:docPartUnique/>
        </w:docPartObj>
      </w:sdtPr>
      <w:sdtEndPr>
        <w:rPr>
          <w:sz w:val="52"/>
          <w:szCs w:val="52"/>
        </w:rPr>
      </w:sdtEndPr>
      <w:sdtContent>
        <w:p w:rsidR="000A0F5A" w:rsidRDefault="000A0F5A"/>
        <w:p w:rsidR="000A0F5A" w:rsidRDefault="000A0F5A">
          <w:pPr>
            <w:rPr>
              <w:sz w:val="52"/>
              <w:szCs w:val="52"/>
            </w:rPr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59264" behindDoc="1" locked="0" layoutInCell="1" allowOverlap="1">
                    <wp:simplePos x="0" y="0"/>
                    <wp:positionH relativeFrom="page">
                      <wp:posOffset>448310</wp:posOffset>
                    </wp:positionH>
                    <wp:positionV relativeFrom="page">
                      <wp:posOffset>2328545</wp:posOffset>
                    </wp:positionV>
                    <wp:extent cx="6858000" cy="7425690"/>
                    <wp:effectExtent l="0" t="0" r="0" b="3810"/>
                    <wp:wrapNone/>
                    <wp:docPr id="119" name="Grupo 119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6858000" cy="7425690"/>
                              <a:chOff x="0" y="1846053"/>
                              <a:chExt cx="6858000" cy="7425697"/>
                            </a:xfrm>
                          </wpg:grpSpPr>
                          <wps:wsp>
                            <wps:cNvPr id="120" name="Rectángulo 120"/>
                            <wps:cNvSpPr/>
                            <wps:spPr>
                              <a:xfrm>
                                <a:off x="0" y="7315200"/>
                                <a:ext cx="6858000" cy="14318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1" name="Rectángulo 121"/>
                            <wps:cNvSpPr/>
                            <wps:spPr>
                              <a:xfrm>
                                <a:off x="0" y="7439025"/>
                                <a:ext cx="6858000" cy="18327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35566A" w:rsidRPr="000A0F5A" w:rsidRDefault="00213290">
                                  <w:pPr>
                                    <w:pStyle w:val="Sinespaciado"/>
                                    <w:rPr>
                                      <w:rFonts w:cstheme="minorHAnsi"/>
                                      <w:b/>
                                      <w:caps/>
                                      <w:color w:val="FFFFFF" w:themeColor="background1"/>
                                    </w:rPr>
                                  </w:pPr>
                                  <w:sdt>
                                    <w:sdtPr>
                                      <w:rPr>
                                        <w:rFonts w:cstheme="minorHAnsi"/>
                                        <w:color w:val="000000" w:themeColor="text1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alias w:val="Compañía"/>
                                      <w:tag w:val=""/>
                                      <w:id w:val="1664046553"/>
      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      <w:text/>
                                    </w:sdtPr>
                                    <w:sdtEndPr/>
                                    <w:sdtContent>
                                      <w:r w:rsidR="0035566A" w:rsidRPr="000A0F5A">
                                        <w:rPr>
                                          <w:rFonts w:cstheme="minorHAnsi"/>
                                          <w:color w:val="000000" w:themeColor="text1"/>
                                          <w14:shadow w14:blurRad="38100" w14:dist="19050" w14:dir="2700000" w14:sx="100000" w14:sy="100000" w14:kx="0" w14:ky="0" w14:algn="tl">
                                            <w14:schemeClr w14:val="dk1">
                                              <w14:alpha w14:val="60000"/>
                                            </w14:schemeClr>
                                          </w14:shadow>
                                          <w14:textOutline w14:w="0" w14:cap="flat" w14:cmpd="sng" w14:algn="ctr">
                                            <w14:noFill/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  <w:t>SANTO DOMINGO ESTE, REPUBLICA DOMINICANA                                                        ENERO 2019</w:t>
                                      </w:r>
                                    </w:sdtContent>
                                  </w:sdt>
                                  <w:r w:rsidR="0035566A" w:rsidRPr="000A0F5A">
                                    <w:rPr>
                                      <w:rFonts w:cstheme="minorHAnsi"/>
                                      <w:color w:val="000000" w:themeColor="text1"/>
                                      <w:lang w:val="es-ES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|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457200" tIns="182880" rIns="457200" bIns="457200" numCol="1" spcCol="0" rtlCol="0" fromWordArt="0" anchor="b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2" name="Cuadro de texto 122"/>
                            <wps:cNvSpPr txBox="1"/>
                            <wps:spPr>
                              <a:xfrm>
                                <a:off x="0" y="1846053"/>
                                <a:ext cx="6858000" cy="5823272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sdt>
                                  <w:sdtPr>
                                    <w:rPr>
                                      <w:rFonts w:asciiTheme="majorHAnsi" w:eastAsiaTheme="majorEastAsia" w:hAnsiTheme="majorHAnsi" w:cstheme="majorBidi"/>
                                      <w:color w:val="000000" w:themeColor="text1"/>
                                      <w:sz w:val="108"/>
                                      <w:szCs w:val="10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alias w:val="Título"/>
                                    <w:tag w:val=""/>
                                    <w:id w:val="-1003351151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p w:rsidR="0035566A" w:rsidRPr="000A0F5A" w:rsidRDefault="0035566A">
                                      <w:pPr>
                                        <w:pStyle w:val="Sinespaciado"/>
                                        <w:pBdr>
                                          <w:bottom w:val="single" w:sz="6" w:space="4" w:color="7F7F7F" w:themeColor="text1" w:themeTint="80"/>
                                        </w:pBdr>
                                        <w:rPr>
                                          <w:rFonts w:asciiTheme="majorHAnsi" w:eastAsiaTheme="majorEastAsia" w:hAnsiTheme="majorHAnsi" w:cstheme="majorBidi"/>
                                          <w:color w:val="000000" w:themeColor="text1"/>
                                          <w:sz w:val="108"/>
                                          <w:szCs w:val="108"/>
                                          <w14:shadow w14:blurRad="38100" w14:dist="19050" w14:dir="2700000" w14:sx="100000" w14:sy="100000" w14:kx="0" w14:ky="0" w14:algn="tl">
                                            <w14:schemeClr w14:val="dk1">
                                              <w14:alpha w14:val="60000"/>
                                            </w14:schemeClr>
                                          </w14:shadow>
                                          <w14:textOutline w14:w="0" w14:cap="flat" w14:cmpd="sng" w14:algn="ctr">
                                            <w14:noFill/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</w:pPr>
                                      <w:r w:rsidRPr="000A0F5A">
                                        <w:rPr>
                                          <w:rFonts w:asciiTheme="majorHAnsi" w:eastAsiaTheme="majorEastAsia" w:hAnsiTheme="majorHAnsi" w:cstheme="majorBidi"/>
                                          <w:color w:val="000000" w:themeColor="text1"/>
                                          <w:sz w:val="108"/>
                                          <w:szCs w:val="108"/>
                                          <w14:shadow w14:blurRad="38100" w14:dist="19050" w14:dir="2700000" w14:sx="100000" w14:sy="100000" w14:kx="0" w14:ky="0" w14:algn="tl">
                                            <w14:schemeClr w14:val="dk1">
                                              <w14:alpha w14:val="60000"/>
                                            </w14:schemeClr>
                                          </w14:shadow>
                                          <w14:textOutline w14:w="0" w14:cap="flat" w14:cmpd="sng" w14:algn="ctr">
                                            <w14:noFill/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  <w:t>PLAN ESTRATEGICO INSTITUCIONAL 2019-2</w:t>
                                      </w:r>
                                      <w:r>
                                        <w:rPr>
                                          <w:rFonts w:asciiTheme="majorHAnsi" w:eastAsiaTheme="majorEastAsia" w:hAnsiTheme="majorHAnsi" w:cstheme="majorBidi"/>
                                          <w:color w:val="000000" w:themeColor="text1"/>
                                          <w:sz w:val="108"/>
                                          <w:szCs w:val="108"/>
                                          <w14:shadow w14:blurRad="38100" w14:dist="19050" w14:dir="2700000" w14:sx="100000" w14:sy="100000" w14:kx="0" w14:ky="0" w14:algn="tl">
                                            <w14:schemeClr w14:val="dk1">
                                              <w14:alpha w14:val="60000"/>
                                            </w14:schemeClr>
                                          </w14:shadow>
                                          <w14:textOutline w14:w="0" w14:cap="flat" w14:cmpd="sng" w14:algn="ctr">
                                            <w14:noFill/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  <w:t>02</w:t>
                                      </w:r>
                                      <w:r w:rsidRPr="000A0F5A">
                                        <w:rPr>
                                          <w:rFonts w:asciiTheme="majorHAnsi" w:eastAsiaTheme="majorEastAsia" w:hAnsiTheme="majorHAnsi" w:cstheme="majorBidi"/>
                                          <w:color w:val="000000" w:themeColor="text1"/>
                                          <w:sz w:val="108"/>
                                          <w:szCs w:val="108"/>
                                          <w14:shadow w14:blurRad="38100" w14:dist="19050" w14:dir="2700000" w14:sx="100000" w14:sy="100000" w14:kx="0" w14:ky="0" w14:algn="tl">
                                            <w14:schemeClr w14:val="dk1">
                                              <w14:alpha w14:val="60000"/>
                                            </w14:schemeClr>
                                          </w14:shadow>
                                          <w14:textOutline w14:w="0" w14:cap="flat" w14:cmpd="sng" w14:algn="ctr">
                                            <w14:noFill/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  <w:t>2</w:t>
                                      </w:r>
                                    </w:p>
                                  </w:sdtContent>
                                </w:sdt>
                                <w:sdt>
                                  <w:sdtPr>
                                    <w:rPr>
                                      <w:color w:val="000000" w:themeColor="text1"/>
                                      <w:sz w:val="36"/>
                                      <w:szCs w:val="3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alias w:val="Subtítulo"/>
                                    <w:tag w:val=""/>
                                    <w:id w:val="-308785574"/>
  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p w:rsidR="0035566A" w:rsidRPr="000A0F5A" w:rsidRDefault="0035566A">
                                      <w:pPr>
                                        <w:pStyle w:val="Sinespaciado"/>
                                        <w:spacing w:before="240"/>
                                        <w:rPr>
                                          <w:b/>
                                          <w:color w:val="5B9BD5" w:themeColor="accent5"/>
                                          <w:sz w:val="36"/>
                                          <w:szCs w:val="36"/>
                                          <w14:shadow w14:blurRad="12700" w14:dist="38100" w14:dir="2700000" w14:sx="100000" w14:sy="100000" w14:kx="0" w14:ky="0" w14:algn="tl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bg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</w:pPr>
                                      <w:r w:rsidRPr="005B0F55">
                                        <w:rPr>
                                          <w:color w:val="000000" w:themeColor="text1"/>
                                          <w:sz w:val="36"/>
                                          <w:szCs w:val="36"/>
                                          <w14:shadow w14:blurRad="38100" w14:dist="19050" w14:dir="2700000" w14:sx="100000" w14:sy="100000" w14:kx="0" w14:ky="0" w14:algn="tl">
                                            <w14:schemeClr w14:val="dk1">
                                              <w14:alpha w14:val="60000"/>
                                            </w14:schemeClr>
                                          </w14:shadow>
                                          <w14:textOutline w14:w="0" w14:cap="flat" w14:cmpd="sng" w14:algn="ctr">
                                            <w14:noFill/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  <w:t>DIRECCION GENERAL DE EMBELLECIMIENTO DE CARRETERAS Y AVENIDAS DE CIRCUNVALACION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spcFirstLastPara="0" vertOverflow="overflow" horzOverflow="overflow" vert="horz" wrap="square" lIns="457200" tIns="457200" rIns="457200" bIns="4572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id="Grupo 119" o:spid="_x0000_s1026" style="position:absolute;margin-left:35.3pt;margin-top:183.35pt;width:540pt;height:584.7pt;z-index:-251657216;mso-position-horizontal-relative:page;mso-position-vertical-relative:page" coordorigin=",18460" coordsize="68580,742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+T5AzQMAANEOAAAOAAAAZHJzL2Uyb0RvYy54bWzsV9tu3DYQfS+QfyD0Huuyq11ZsBy4Tm0U&#10;MBIjTpFnLkWthEokS3Ktdf+m39If6wwpyWtn7RrOFUhednmZGXIOZ86Mjl5tu5Zcc20aKYogPogC&#10;wgWTZSPWRfDH+7OXWUCMpaKkrRS8CG64CV4dv/jlqFc5T2Qt25JrAkaEyXtVBLW1Kg9Dw2reUXMg&#10;FRewWUndUQtTvQ5LTXuw3rVhEkWLsJe6VFoybgysvvabwbGzX1Wc2bdVZbglbRHA3az71e53hb/h&#10;8RHN15qqumHDNegzbtHRRsChk6nX1FKy0c1HprqGaWlkZQ+Y7EJZVQ3jzgfwJo7ueXOu5UY5X9Z5&#10;v1YTTADtPZyebZa9ub7UpCnh7eLDgAjawSOd642SBBcAnl6tc5A61+pKXephYe1n6PG20h3+gy9k&#10;64C9mYDlW0sYLC6yNIsiwJ/B3nKepIvDAXpWw/vc6sXZfBGlM/8srP7tYf0lyoTj8SHecrpUryCY&#10;zC1e5tPwuqqp4u4ZDCIx4pWAPx6vdxBm//4j1psWUINlB5KTnSAzuQH0HsRrOYtTCGfv917U4vks&#10;zpI7TtNcaWPPuewIDopAwz1cFNLrC2M9PqMIHm1k25RnTdu6CaYYP201uaaQHJQxLmw8HHBHshUo&#10;LyRqeqO4ApCPTrmRvWk5yrXiHa8gouDZE3cZl8sfH+TuUNOS+/NTiA/nP7zppOFe2BlE6QrOn2zH&#10;j9n2txzkUZU7KpiUo/9XnjTcyVLYSblrhNT7DLQTfJWXH0Hy0CBKK1neQPxo6YnIKHbWwNNdUGMv&#10;qQbmgZgCNrVv4adqZV8EchgFpJb6733rKA8BDrsB6YHJisD8taGaB6T9XUDoH8bzOVKfm8zTJcat&#10;3t1Z7e6ITXcqIR5i4G3F3BDlbTsOKy27D0C6J3gqbFHB4OwiYFaPk1PrGRZom/GTEycGdKeovRBX&#10;iqFxRBVD8/32A9VqiF8Lkf9GjulG83th7GVRU8iTjZVV42L8FtcBb0h9pK2vwgEA0z4OcHmEVwC+&#10;eDIHzGeHUZI+xgHZLFl6iYn5vgAJjCzzkwS+DAnY7Wo7lIhvwQeOAiZCgKKSZRMjjHs7lAB7z+aE&#10;1Q/ICMnICKcbWmpJoMAhr2Fn4BJrhxWI3f4qoU5ObPFoj3CnN9rbI6RZggTxaU3CVOexlBOoQItZ&#10;6uvltAPk43sCnx9Dr4GOeQfcaE8/8ISyu7/YP0Hxaxf78s+xV3qw2GOe+9YaXwRB+fbpPia4bwDG&#10;2WdK9++sBXAfBfDd5LrI4RsPP8x2565luP0SPf4PAAD//wMAUEsDBBQABgAIAAAAIQD1p5E74QAA&#10;AAwBAAAPAAAAZHJzL2Rvd25yZXYueG1sTI9Na4NAEIbvhf6HZQK9NetWNMW4hhDankKhSaH0tnEn&#10;KnFnxd2o+fddT81tPh7eeSbfTKZlA/ausSRBLCNgSKXVDVUSvo/vz6/AnFekVWsJJdzQwaZ4fMhV&#10;pu1IXzgcfMVCCLlMSai97zLOXVmjUW5pO6SwO9veKB/avuK6V2MINy1/iaKUG9VQuFCrDnc1lpfD&#10;1Uj4GNW4jcXbsL+cd7ffY/L5sxco5dNi2q6BeZz8PwyzflCHIjid7JW0Y62EVZQGUkKcpitgMyCS&#10;eXQKVRKnAniR8/snij8AAAD//wMAUEsBAi0AFAAGAAgAAAAhALaDOJL+AAAA4QEAABMAAAAAAAAA&#10;AAAAAAAAAAAAAFtDb250ZW50X1R5cGVzXS54bWxQSwECLQAUAAYACAAAACEAOP0h/9YAAACUAQAA&#10;CwAAAAAAAAAAAAAAAAAvAQAAX3JlbHMvLnJlbHNQSwECLQAUAAYACAAAACEAsfk+QM0DAADRDgAA&#10;DgAAAAAAAAAAAAAAAAAuAgAAZHJzL2Uyb0RvYy54bWxQSwECLQAUAAYACAAAACEA9aeRO+EAAAAM&#10;AQAADwAAAAAAAAAAAAAAAAAnBgAAZHJzL2Rvd25yZXYueG1sUEsFBgAAAAAEAAQA8wAAADUHAAAA&#10;AA==&#10;">
                    <v:rect id="Rectángulo 120" o:spid="_x0000_s1027" style="position:absolute;top:73152;width:68580;height:14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l5RxgAAANwAAAAPAAAAZHJzL2Rvd25yZXYueG1sRI9Ba8JA&#10;EIXvBf/DMkJvdaNCK6mriCCUIoVGPfQ2ZMdsNDsbstsY++s7h0JvM7w3732zXA++UT11sQ5sYDrJ&#10;QBGXwdZcGTgedk8LUDEhW2wCk4E7RVivRg9LzG248Sf1RaqUhHDM0YBLqc21jqUjj3ESWmLRzqHz&#10;mGTtKm07vEm4b/Qsy561x5qlwWFLW0fltfj2Bt4vL/PC9Zv+Z/5BJxdO+6/dNhrzOB42r6ASDenf&#10;/Hf9ZgV/JvjyjEygV78AAAD//wMAUEsBAi0AFAAGAAgAAAAhANvh9svuAAAAhQEAABMAAAAAAAAA&#10;AAAAAAAAAAAAAFtDb250ZW50X1R5cGVzXS54bWxQSwECLQAUAAYACAAAACEAWvQsW78AAAAVAQAA&#10;CwAAAAAAAAAAAAAAAAAfAQAAX3JlbHMvLnJlbHNQSwECLQAUAAYACAAAACEAGypeUcYAAADcAAAA&#10;DwAAAAAAAAAAAAAAAAAHAgAAZHJzL2Rvd25yZXYueG1sUEsFBgAAAAADAAMAtwAAAPoCAAAAAA==&#10;" fillcolor="#4472c4 [3204]" stroked="f" strokeweight="1pt"/>
                    <v:rect id="Rectángulo 121" o:spid="_x0000_s1028" style="position:absolute;top:74390;width:68580;height:18327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jDSwQAAANwAAAAPAAAAZHJzL2Rvd25yZXYueG1sRE9Li8Iw&#10;EL4v+B/CCF4WTfXgSjWKCoplWfB5H5qxLW0mpYla//1GELzNx/ec2aI1lbhT4wrLCoaDCARxanXB&#10;mYLzadOfgHAeWWNlmRQ8ycFi3vmaYaztgw90P/pMhBB2MSrIva9jKV2ak0E3sDVx4K62MegDbDKp&#10;G3yEcFPJURSNpcGCQ0OONa1zSsvjzSjY/a7S4qc68L7clttLkkySv2+nVK/bLqcgPLX+I367dzrM&#10;Hw3h9Uy4QM7/AQAA//8DAFBLAQItABQABgAIAAAAIQDb4fbL7gAAAIUBAAATAAAAAAAAAAAAAAAA&#10;AAAAAABbQ29udGVudF9UeXBlc10ueG1sUEsBAi0AFAAGAAgAAAAhAFr0LFu/AAAAFQEAAAsAAAAA&#10;AAAAAAAAAAAAHwEAAF9yZWxzLy5yZWxzUEsBAi0AFAAGAAgAAAAhAGQyMNLBAAAA3AAAAA8AAAAA&#10;AAAAAAAAAAAABwIAAGRycy9kb3ducmV2LnhtbFBLBQYAAAAAAwADALcAAAD1AgAAAAA=&#10;" fillcolor="#ed7d31 [3205]" stroked="f" strokeweight="1pt">
                      <v:textbox inset="36pt,14.4pt,36pt,36pt">
                        <w:txbxContent>
                          <w:p w:rsidR="0035566A" w:rsidRPr="000A0F5A" w:rsidRDefault="00213290">
                            <w:pPr>
                              <w:pStyle w:val="Sinespaciado"/>
                              <w:rPr>
                                <w:rFonts w:cstheme="minorHAnsi"/>
                                <w:b/>
                                <w:caps/>
                                <w:color w:val="FFFFFF" w:themeColor="background1"/>
                              </w:rPr>
                            </w:pPr>
                            <w:sdt>
                              <w:sdtPr>
                                <w:rPr>
                                  <w:rFonts w:cstheme="minorHAnsi"/>
                                  <w:color w:val="000000" w:themeColor="text1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alias w:val="Compañía"/>
                                <w:tag w:val=""/>
                                <w:id w:val="1664046553"/>
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<w:text/>
                              </w:sdtPr>
                              <w:sdtEndPr/>
                              <w:sdtContent>
                                <w:r w:rsidR="0035566A" w:rsidRPr="000A0F5A">
                                  <w:rPr>
                                    <w:rFonts w:cstheme="minorHAnsi"/>
                                    <w:color w:val="000000" w:themeColor="text1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SANTO DOMINGO ESTE, REPUBLICA DOMINICANA                                                        ENERO 2019</w:t>
                                </w:r>
                              </w:sdtContent>
                            </w:sdt>
                            <w:r w:rsidR="0035566A" w:rsidRPr="000A0F5A">
                              <w:rPr>
                                <w:rFonts w:cstheme="minorHAnsi"/>
                                <w:color w:val="000000" w:themeColor="text1"/>
                                <w:lang w:val="es-E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|</w:t>
                            </w:r>
                          </w:p>
                        </w:txbxContent>
                      </v:textbox>
                    </v:re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uadro de texto 122" o:spid="_x0000_s1029" type="#_x0000_t202" style="position:absolute;top:18460;width:68580;height:582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6hvlwgAAANwAAAAPAAAAZHJzL2Rvd25yZXYueG1sRE9Na8JA&#10;EL0X+h+WKXirm4YiJbqKiEKhXjSiHsfsmA1mZ0N2NWl/vSsUvM3jfc5k1tta3Kj1lWMFH8MEBHHh&#10;dMWlgl2+ev8C4QOyxtoxKfglD7Pp68sEM+063tBtG0oRQ9hnqMCE0GRS+sKQRT90DXHkzq61GCJs&#10;S6lb7GK4rWWaJCNpseLYYLChhaHisr1aBatDf+L872dnjsvlZ3c9FbzP10oN3vr5GESgPjzF/+5v&#10;HeenKTyeiRfI6R0AAP//AwBQSwECLQAUAAYACAAAACEA2+H2y+4AAACFAQAAEwAAAAAAAAAAAAAA&#10;AAAAAAAAW0NvbnRlbnRfVHlwZXNdLnhtbFBLAQItABQABgAIAAAAIQBa9CxbvwAAABUBAAALAAAA&#10;AAAAAAAAAAAAAB8BAABfcmVscy8ucmVsc1BLAQItABQABgAIAAAAIQDm6hvlwgAAANwAAAAPAAAA&#10;AAAAAAAAAAAAAAcCAABkcnMvZG93bnJldi54bWxQSwUGAAAAAAMAAwC3AAAA9gIAAAAA&#10;" filled="f" stroked="f" strokeweight=".5pt">
                      <v:textbox inset="36pt,36pt,36pt,36pt">
                        <w:txbxContent>
                          <w:sdt>
                            <w:sdtPr>
                              <w:rPr>
                                <w:rFonts w:asciiTheme="majorHAnsi" w:eastAsiaTheme="majorEastAsia" w:hAnsiTheme="majorHAnsi" w:cstheme="majorBidi"/>
                                <w:color w:val="000000" w:themeColor="text1"/>
                                <w:sz w:val="108"/>
                                <w:szCs w:val="10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alias w:val="Título"/>
                              <w:tag w:val=""/>
                              <w:id w:val="-1003351151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EndPr/>
                            <w:sdtContent>
                              <w:p w:rsidR="0035566A" w:rsidRPr="000A0F5A" w:rsidRDefault="0035566A">
                                <w:pPr>
                                  <w:pStyle w:val="Sinespaciado"/>
                                  <w:pBdr>
                                    <w:bottom w:val="single" w:sz="6" w:space="4" w:color="7F7F7F" w:themeColor="text1" w:themeTint="80"/>
                                  </w:pBdr>
                                  <w:rPr>
                                    <w:rFonts w:asciiTheme="majorHAnsi" w:eastAsiaTheme="majorEastAsia" w:hAnsiTheme="majorHAnsi" w:cstheme="majorBidi"/>
                                    <w:color w:val="000000" w:themeColor="text1"/>
                                    <w:sz w:val="108"/>
                                    <w:szCs w:val="10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A0F5A">
                                  <w:rPr>
                                    <w:rFonts w:asciiTheme="majorHAnsi" w:eastAsiaTheme="majorEastAsia" w:hAnsiTheme="majorHAnsi" w:cstheme="majorBidi"/>
                                    <w:color w:val="000000" w:themeColor="text1"/>
                                    <w:sz w:val="108"/>
                                    <w:szCs w:val="10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PLAN ESTRATEGICO INSTITUCIONAL 2019-2</w:t>
                                </w:r>
                                <w:r>
                                  <w:rPr>
                                    <w:rFonts w:asciiTheme="majorHAnsi" w:eastAsiaTheme="majorEastAsia" w:hAnsiTheme="majorHAnsi" w:cstheme="majorBidi"/>
                                    <w:color w:val="000000" w:themeColor="text1"/>
                                    <w:sz w:val="108"/>
                                    <w:szCs w:val="10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02</w:t>
                                </w:r>
                                <w:r w:rsidRPr="000A0F5A">
                                  <w:rPr>
                                    <w:rFonts w:asciiTheme="majorHAnsi" w:eastAsiaTheme="majorEastAsia" w:hAnsiTheme="majorHAnsi" w:cstheme="majorBidi"/>
                                    <w:color w:val="000000" w:themeColor="text1"/>
                                    <w:sz w:val="108"/>
                                    <w:szCs w:val="10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2</w:t>
                                </w:r>
                              </w:p>
                            </w:sdtContent>
                          </w:sdt>
                          <w:sdt>
                            <w:sdtPr>
                              <w:rPr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alias w:val="Subtítulo"/>
                              <w:tag w:val=""/>
                              <w:id w:val="-308785574"/>
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<w:text/>
                            </w:sdtPr>
                            <w:sdtEndPr/>
                            <w:sdtContent>
                              <w:p w:rsidR="0035566A" w:rsidRPr="000A0F5A" w:rsidRDefault="0035566A">
                                <w:pPr>
                                  <w:pStyle w:val="Sinespaciado"/>
                                  <w:spacing w:before="240"/>
                                  <w:rPr>
                                    <w:b/>
                                    <w:color w:val="5B9BD5" w:themeColor="accent5"/>
                                    <w:sz w:val="36"/>
                                    <w:szCs w:val="36"/>
                                    <w14:shadow w14:blurRad="12700" w14:dist="38100" w14:dir="2700000" w14:sx="100000" w14:sy="100000" w14:kx="0" w14:ky="0" w14:algn="tl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bg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5B0F55">
                                  <w:rPr>
                                    <w:color w:val="000000" w:themeColor="text1"/>
                                    <w:sz w:val="36"/>
                                    <w:szCs w:val="3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DIRECCION GENERAL DE EMBELLECIMIENTO DE CARRETERAS Y AVENIDAS DE CIRCUNVALACION</w:t>
                                </w:r>
                              </w:p>
                            </w:sdtContent>
                          </w:sdt>
                        </w:txbxContent>
                      </v:textbox>
                    </v:shape>
                    <w10:wrap anchorx="page" anchory="page"/>
                  </v:group>
                </w:pict>
              </mc:Fallback>
            </mc:AlternateContent>
          </w:r>
          <w:r>
            <w:rPr>
              <w:sz w:val="52"/>
              <w:szCs w:val="52"/>
            </w:rPr>
            <w:br w:type="page"/>
          </w:r>
        </w:p>
      </w:sdtContent>
    </w:sdt>
    <w:p w:rsidR="000A0F5A" w:rsidRDefault="000A0F5A" w:rsidP="000A0F5A">
      <w:pPr>
        <w:jc w:val="center"/>
        <w:rPr>
          <w:rFonts w:ascii="Arial" w:hAnsi="Arial" w:cs="Arial"/>
          <w:noProof/>
          <w:color w:val="1A0DAB"/>
          <w:sz w:val="20"/>
          <w:szCs w:val="20"/>
          <w:bdr w:val="none" w:sz="0" w:space="0" w:color="auto" w:frame="1"/>
        </w:rPr>
      </w:pPr>
    </w:p>
    <w:p w:rsidR="000A0F5A" w:rsidRDefault="00EF6995" w:rsidP="000A0F5A">
      <w:pPr>
        <w:jc w:val="center"/>
        <w:rPr>
          <w:rFonts w:ascii="Arial" w:hAnsi="Arial" w:cs="Arial"/>
          <w:noProof/>
          <w:color w:val="1A0DAB"/>
          <w:sz w:val="20"/>
          <w:szCs w:val="20"/>
          <w:bdr w:val="none" w:sz="0" w:space="0" w:color="auto" w:frame="1"/>
        </w:rPr>
      </w:pPr>
      <w:r>
        <w:rPr>
          <w:noProof/>
        </w:rPr>
        <w:drawing>
          <wp:inline distT="0" distB="0" distL="0" distR="0" wp14:anchorId="15DA289A" wp14:editId="58B2FF65">
            <wp:extent cx="1371600" cy="1250315"/>
            <wp:effectExtent l="0" t="0" r="0" b="6985"/>
            <wp:docPr id="3" name="Gráfico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1663" cy="127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F5A" w:rsidRDefault="000A0F5A" w:rsidP="000A0F5A">
      <w:pPr>
        <w:jc w:val="center"/>
        <w:rPr>
          <w:rFonts w:ascii="Arial" w:hAnsi="Arial" w:cs="Arial"/>
          <w:noProof/>
          <w:color w:val="1A0DAB"/>
          <w:sz w:val="20"/>
          <w:szCs w:val="20"/>
          <w:bdr w:val="none" w:sz="0" w:space="0" w:color="auto" w:frame="1"/>
        </w:rPr>
      </w:pPr>
    </w:p>
    <w:p w:rsidR="000A0F5A" w:rsidRDefault="000A0F5A" w:rsidP="000A0F5A">
      <w:pPr>
        <w:jc w:val="center"/>
        <w:rPr>
          <w:rFonts w:ascii="Arial" w:hAnsi="Arial" w:cs="Arial"/>
          <w:noProof/>
          <w:color w:val="1A0DAB"/>
          <w:sz w:val="20"/>
          <w:szCs w:val="20"/>
          <w:bdr w:val="none" w:sz="0" w:space="0" w:color="auto" w:frame="1"/>
        </w:rPr>
      </w:pPr>
    </w:p>
    <w:p w:rsidR="000A0F5A" w:rsidRDefault="000A0F5A" w:rsidP="000A0F5A">
      <w:pPr>
        <w:jc w:val="center"/>
        <w:rPr>
          <w:rFonts w:ascii="Arial" w:hAnsi="Arial" w:cs="Arial"/>
          <w:noProof/>
          <w:color w:val="1A0DAB"/>
          <w:sz w:val="20"/>
          <w:szCs w:val="20"/>
          <w:bdr w:val="none" w:sz="0" w:space="0" w:color="auto" w:frame="1"/>
        </w:rPr>
      </w:pPr>
    </w:p>
    <w:p w:rsidR="000A0F5A" w:rsidRDefault="000A0F5A" w:rsidP="000A0F5A">
      <w:pPr>
        <w:jc w:val="center"/>
        <w:rPr>
          <w:rFonts w:ascii="Arial" w:hAnsi="Arial" w:cs="Arial"/>
          <w:noProof/>
          <w:color w:val="1A0DAB"/>
          <w:sz w:val="20"/>
          <w:szCs w:val="20"/>
          <w:bdr w:val="none" w:sz="0" w:space="0" w:color="auto" w:frame="1"/>
        </w:rPr>
      </w:pPr>
    </w:p>
    <w:p w:rsidR="000A0F5A" w:rsidRDefault="000A0F5A" w:rsidP="000A0F5A">
      <w:pPr>
        <w:jc w:val="center"/>
        <w:rPr>
          <w:rFonts w:ascii="Arial" w:hAnsi="Arial" w:cs="Arial"/>
          <w:noProof/>
          <w:color w:val="1A0DAB"/>
          <w:sz w:val="20"/>
          <w:szCs w:val="20"/>
          <w:bdr w:val="none" w:sz="0" w:space="0" w:color="auto" w:frame="1"/>
        </w:rPr>
      </w:pPr>
    </w:p>
    <w:p w:rsidR="009F2EB1" w:rsidRPr="009F2EB1" w:rsidRDefault="000A0F5A" w:rsidP="000A0F5A">
      <w:pPr>
        <w:jc w:val="center"/>
        <w:rPr>
          <w:noProof/>
          <w:sz w:val="24"/>
          <w:szCs w:val="24"/>
          <w:lang w:val="es-ES"/>
        </w:rPr>
      </w:pPr>
      <w:r>
        <w:rPr>
          <w:rFonts w:ascii="Arial" w:hAnsi="Arial" w:cs="Arial"/>
          <w:noProof/>
          <w:color w:val="1A0DAB"/>
          <w:sz w:val="20"/>
          <w:szCs w:val="20"/>
          <w:bdr w:val="none" w:sz="0" w:space="0" w:color="auto" w:frame="1"/>
        </w:rPr>
        <w:drawing>
          <wp:inline distT="0" distB="0" distL="0" distR="0" wp14:anchorId="2820C4D5" wp14:editId="0C2BF194">
            <wp:extent cx="5399394" cy="2611755"/>
            <wp:effectExtent l="0" t="0" r="0" b="0"/>
            <wp:docPr id="6" name="Imagen 6" descr="Resultado de imagen para logo direccion general de embellecimiento">
              <a:hlinkClick xmlns:a="http://schemas.openxmlformats.org/drawingml/2006/main" r:id="rId1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esultado de imagen para logo direccion general de embellecimiento">
                      <a:hlinkClick r:id="rId1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123" cy="269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EB1" w:rsidRPr="00090CF5" w:rsidRDefault="005B0F55" w:rsidP="005B0F55">
      <w:pPr>
        <w:jc w:val="center"/>
        <w:rPr>
          <w:noProof/>
          <w:sz w:val="32"/>
          <w:szCs w:val="32"/>
          <w:lang w:val="es-ES"/>
        </w:rPr>
      </w:pPr>
      <w:r w:rsidRPr="00090CF5">
        <w:rPr>
          <w:noProof/>
          <w:sz w:val="32"/>
          <w:szCs w:val="32"/>
          <w:lang w:val="es-ES"/>
        </w:rPr>
        <w:t>PEI DIGECAC 2019-2022</w:t>
      </w:r>
    </w:p>
    <w:p w:rsidR="00EF6995" w:rsidRDefault="00EF6995" w:rsidP="005B0F55">
      <w:pPr>
        <w:jc w:val="center"/>
        <w:rPr>
          <w:noProof/>
          <w:sz w:val="32"/>
          <w:szCs w:val="32"/>
          <w:lang w:val="es-ES"/>
        </w:rPr>
      </w:pPr>
    </w:p>
    <w:p w:rsidR="00122824" w:rsidRPr="00090CF5" w:rsidRDefault="00122824" w:rsidP="005B0F55">
      <w:pPr>
        <w:jc w:val="center"/>
        <w:rPr>
          <w:noProof/>
          <w:sz w:val="32"/>
          <w:szCs w:val="32"/>
          <w:lang w:val="es-ES"/>
        </w:rPr>
      </w:pPr>
    </w:p>
    <w:p w:rsidR="00EF6995" w:rsidRPr="00090CF5" w:rsidRDefault="00EF6995" w:rsidP="005B0F55">
      <w:pPr>
        <w:jc w:val="center"/>
        <w:rPr>
          <w:noProof/>
          <w:sz w:val="32"/>
          <w:szCs w:val="32"/>
          <w:lang w:val="es-ES"/>
        </w:rPr>
      </w:pPr>
      <w:r w:rsidRPr="00090CF5">
        <w:rPr>
          <w:noProof/>
          <w:sz w:val="32"/>
          <w:szCs w:val="32"/>
          <w:lang w:val="es-ES"/>
        </w:rPr>
        <w:t>ENERO 2019</w:t>
      </w:r>
    </w:p>
    <w:p w:rsidR="005E66FB" w:rsidRDefault="005E66FB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0A0F5A" w:rsidRPr="000A0F5A" w:rsidRDefault="000A0F5A" w:rsidP="00BD1873">
      <w:pPr>
        <w:jc w:val="center"/>
        <w:rPr>
          <w:b/>
          <w:color w:val="262626" w:themeColor="text1" w:themeTint="D9"/>
          <w:sz w:val="24"/>
          <w:szCs w:val="24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35566A" w:rsidRPr="0035566A" w:rsidRDefault="0035566A" w:rsidP="0035566A">
      <w:pPr>
        <w:spacing w:line="276" w:lineRule="auto"/>
        <w:jc w:val="center"/>
        <w:rPr>
          <w:rFonts w:eastAsia="Calibri" w:cstheme="minorHAnsi"/>
          <w:sz w:val="44"/>
        </w:rPr>
      </w:pPr>
    </w:p>
    <w:p w:rsidR="0035566A" w:rsidRPr="0035566A" w:rsidRDefault="0035566A" w:rsidP="0035566A">
      <w:pPr>
        <w:spacing w:line="276" w:lineRule="auto"/>
        <w:jc w:val="center"/>
        <w:rPr>
          <w:rFonts w:cstheme="minorHAnsi"/>
        </w:rPr>
      </w:pPr>
      <w:r w:rsidRPr="0035566A">
        <w:rPr>
          <w:rFonts w:eastAsia="Calibri" w:cstheme="minorHAnsi"/>
          <w:sz w:val="44"/>
        </w:rPr>
        <w:t>EQUIPO DE TRABAJO</w:t>
      </w:r>
    </w:p>
    <w:p w:rsidR="0035566A" w:rsidRPr="0035566A" w:rsidRDefault="0035566A" w:rsidP="0035566A">
      <w:pPr>
        <w:spacing w:line="276" w:lineRule="auto"/>
        <w:jc w:val="center"/>
        <w:rPr>
          <w:rFonts w:cstheme="minorHAnsi"/>
        </w:rPr>
      </w:pPr>
      <w:r w:rsidRPr="0035566A">
        <w:rPr>
          <w:rFonts w:eastAsia="Calibri" w:cstheme="minorHAnsi"/>
          <w:sz w:val="24"/>
          <w:szCs w:val="24"/>
        </w:rPr>
        <w:t>DIRECCION GENERAL</w:t>
      </w:r>
    </w:p>
    <w:p w:rsidR="0035566A" w:rsidRPr="0035566A" w:rsidRDefault="0035566A" w:rsidP="0035566A">
      <w:pPr>
        <w:jc w:val="center"/>
        <w:rPr>
          <w:rFonts w:cstheme="minorHAnsi"/>
        </w:rPr>
      </w:pPr>
      <w:r w:rsidRPr="0035566A">
        <w:rPr>
          <w:rFonts w:eastAsia="Calibri" w:cstheme="minorHAnsi"/>
          <w:sz w:val="32"/>
          <w:szCs w:val="32"/>
        </w:rPr>
        <w:t>Cesar López</w:t>
      </w:r>
    </w:p>
    <w:p w:rsidR="0035566A" w:rsidRPr="0035566A" w:rsidRDefault="0035566A" w:rsidP="0035566A">
      <w:pPr>
        <w:jc w:val="center"/>
        <w:rPr>
          <w:rFonts w:cstheme="minorHAnsi"/>
        </w:rPr>
      </w:pPr>
      <w:r w:rsidRPr="0035566A">
        <w:rPr>
          <w:rFonts w:eastAsia="Calibri" w:cstheme="minorHAnsi"/>
          <w:sz w:val="24"/>
          <w:szCs w:val="24"/>
        </w:rPr>
        <w:t>Director General de DIGECAC</w:t>
      </w:r>
    </w:p>
    <w:p w:rsidR="0035566A" w:rsidRPr="0035566A" w:rsidRDefault="0035566A" w:rsidP="0035566A">
      <w:pPr>
        <w:jc w:val="center"/>
        <w:rPr>
          <w:rFonts w:cstheme="minorHAnsi"/>
          <w:sz w:val="24"/>
          <w:szCs w:val="24"/>
        </w:rPr>
      </w:pPr>
    </w:p>
    <w:p w:rsidR="0035566A" w:rsidRPr="0035566A" w:rsidRDefault="0035566A" w:rsidP="0035566A">
      <w:pPr>
        <w:jc w:val="center"/>
        <w:rPr>
          <w:rFonts w:cstheme="minorHAnsi"/>
          <w:sz w:val="24"/>
          <w:szCs w:val="24"/>
        </w:rPr>
      </w:pPr>
    </w:p>
    <w:p w:rsidR="0035566A" w:rsidRPr="0035566A" w:rsidRDefault="0035566A" w:rsidP="0035566A">
      <w:pPr>
        <w:spacing w:line="276" w:lineRule="auto"/>
        <w:jc w:val="center"/>
        <w:rPr>
          <w:rFonts w:eastAsia="Calibri" w:cstheme="minorHAnsi"/>
          <w:sz w:val="24"/>
          <w:szCs w:val="24"/>
        </w:rPr>
      </w:pPr>
      <w:r w:rsidRPr="0035566A">
        <w:rPr>
          <w:rFonts w:eastAsia="Calibri" w:cstheme="minorHAnsi"/>
          <w:sz w:val="24"/>
          <w:szCs w:val="24"/>
        </w:rPr>
        <w:t xml:space="preserve">EQUIPO COORDINADOR DEL PLAN </w:t>
      </w:r>
      <w:r>
        <w:rPr>
          <w:rFonts w:eastAsia="Calibri" w:cstheme="minorHAnsi"/>
          <w:sz w:val="24"/>
          <w:szCs w:val="24"/>
        </w:rPr>
        <w:t>ESTRATEGICO</w:t>
      </w:r>
      <w:r w:rsidRPr="0035566A">
        <w:rPr>
          <w:rFonts w:eastAsia="Calibri" w:cstheme="minorHAnsi"/>
          <w:sz w:val="24"/>
          <w:szCs w:val="24"/>
        </w:rPr>
        <w:t xml:space="preserve"> 2019</w:t>
      </w:r>
      <w:r>
        <w:rPr>
          <w:rFonts w:eastAsia="Calibri" w:cstheme="minorHAnsi"/>
          <w:sz w:val="24"/>
          <w:szCs w:val="24"/>
        </w:rPr>
        <w:t>-2022</w:t>
      </w:r>
    </w:p>
    <w:p w:rsidR="0035566A" w:rsidRPr="0035566A" w:rsidRDefault="0035566A" w:rsidP="0035566A">
      <w:pPr>
        <w:spacing w:line="276" w:lineRule="auto"/>
        <w:jc w:val="center"/>
        <w:rPr>
          <w:rFonts w:cstheme="minorHAnsi"/>
        </w:rPr>
      </w:pPr>
    </w:p>
    <w:p w:rsidR="0035566A" w:rsidRPr="0096279C" w:rsidRDefault="0035566A" w:rsidP="0096279C">
      <w:pPr>
        <w:pStyle w:val="Sinespaciado"/>
        <w:spacing w:line="360" w:lineRule="auto"/>
      </w:pPr>
      <w:r w:rsidRPr="0096279C">
        <w:t xml:space="preserve">Licda.  Aspacia Duneska García </w:t>
      </w:r>
      <w:r w:rsidR="0096279C" w:rsidRPr="0096279C">
        <w:t xml:space="preserve">       </w:t>
      </w:r>
      <w:r w:rsidR="0096279C">
        <w:t xml:space="preserve">     </w:t>
      </w:r>
      <w:r w:rsidR="0096279C" w:rsidRPr="0096279C">
        <w:t xml:space="preserve">  </w:t>
      </w:r>
      <w:r w:rsidR="0096279C">
        <w:t xml:space="preserve">               </w:t>
      </w:r>
      <w:r w:rsidR="0096279C" w:rsidRPr="0096279C">
        <w:t xml:space="preserve">    </w:t>
      </w:r>
      <w:proofErr w:type="gramStart"/>
      <w:r w:rsidRPr="0096279C">
        <w:t xml:space="preserve">  :</w:t>
      </w:r>
      <w:proofErr w:type="gramEnd"/>
      <w:r w:rsidRPr="0096279C">
        <w:t xml:space="preserve"> Enc. División de Planificación </w:t>
      </w:r>
      <w:r w:rsidR="0096279C" w:rsidRPr="0096279C">
        <w:t>Y Desarrollo.</w:t>
      </w:r>
    </w:p>
    <w:p w:rsidR="0035566A" w:rsidRPr="0096279C" w:rsidRDefault="0035566A" w:rsidP="0096279C">
      <w:pPr>
        <w:pStyle w:val="Sinespaciado"/>
        <w:spacing w:line="360" w:lineRule="auto"/>
      </w:pPr>
      <w:r w:rsidRPr="0096279C">
        <w:t xml:space="preserve">Licda.  Yessenia Cuello           </w:t>
      </w:r>
      <w:r w:rsidR="0096279C">
        <w:t xml:space="preserve">                              </w:t>
      </w:r>
      <w:r w:rsidRPr="0096279C">
        <w:t xml:space="preserve">        </w:t>
      </w:r>
      <w:proofErr w:type="gramStart"/>
      <w:r w:rsidRPr="0096279C">
        <w:t xml:space="preserve">  :</w:t>
      </w:r>
      <w:proofErr w:type="gramEnd"/>
      <w:r w:rsidRPr="0096279C">
        <w:t xml:space="preserve">  Enc. Depto. Recursos Humanos.</w:t>
      </w:r>
    </w:p>
    <w:p w:rsidR="0035566A" w:rsidRPr="0096279C" w:rsidRDefault="0035566A" w:rsidP="0096279C">
      <w:pPr>
        <w:pStyle w:val="Sinespaciado"/>
        <w:spacing w:line="360" w:lineRule="auto"/>
      </w:pPr>
      <w:r w:rsidRPr="0096279C">
        <w:t>Licda. Zoila de Aza</w:t>
      </w:r>
      <w:r w:rsidRPr="0096279C">
        <w:tab/>
        <w:t xml:space="preserve">      </w:t>
      </w:r>
      <w:r w:rsidR="0096279C">
        <w:t xml:space="preserve">     </w:t>
      </w:r>
      <w:r w:rsidRPr="0096279C">
        <w:t xml:space="preserve">          </w:t>
      </w:r>
      <w:r w:rsidR="0096279C">
        <w:t xml:space="preserve">                     </w:t>
      </w:r>
      <w:r w:rsidRPr="0096279C">
        <w:t xml:space="preserve">   </w:t>
      </w:r>
      <w:proofErr w:type="gramStart"/>
      <w:r w:rsidRPr="0096279C">
        <w:t xml:space="preserve">  :</w:t>
      </w:r>
      <w:proofErr w:type="gramEnd"/>
      <w:r w:rsidRPr="0096279C">
        <w:t xml:space="preserve">  Enc. Depto. Administrativo-Financiero.</w:t>
      </w:r>
    </w:p>
    <w:p w:rsidR="0035566A" w:rsidRPr="0096279C" w:rsidRDefault="0035566A" w:rsidP="0096279C">
      <w:pPr>
        <w:pStyle w:val="Sinespaciado"/>
        <w:spacing w:line="360" w:lineRule="auto"/>
      </w:pPr>
      <w:r w:rsidRPr="0096279C">
        <w:t xml:space="preserve">Milenis Amarilis Barias            </w:t>
      </w:r>
      <w:r w:rsidR="0096279C">
        <w:t xml:space="preserve">          </w:t>
      </w:r>
      <w:r w:rsidRPr="0096279C">
        <w:t xml:space="preserve">   </w:t>
      </w:r>
      <w:r w:rsidR="0096279C">
        <w:t xml:space="preserve">                      </w:t>
      </w:r>
      <w:r w:rsidRPr="0096279C">
        <w:t xml:space="preserve">   </w:t>
      </w:r>
      <w:proofErr w:type="gramStart"/>
      <w:r w:rsidRPr="0096279C">
        <w:t xml:space="preserve">  :</w:t>
      </w:r>
      <w:proofErr w:type="gramEnd"/>
      <w:r w:rsidRPr="0096279C">
        <w:t xml:space="preserve">  Enc. División de Presupuesto.</w:t>
      </w:r>
    </w:p>
    <w:p w:rsidR="0035566A" w:rsidRPr="0096279C" w:rsidRDefault="0035566A" w:rsidP="0096279C">
      <w:pPr>
        <w:pStyle w:val="Sinespaciado"/>
        <w:spacing w:line="360" w:lineRule="auto"/>
      </w:pPr>
      <w:r w:rsidRPr="0096279C">
        <w:t xml:space="preserve">Sr. Alfredo Rosario                   </w:t>
      </w:r>
      <w:r w:rsidR="0096279C">
        <w:t xml:space="preserve">          </w:t>
      </w:r>
      <w:r w:rsidRPr="0096279C">
        <w:t xml:space="preserve">    </w:t>
      </w:r>
      <w:r w:rsidR="0096279C">
        <w:t xml:space="preserve">                      </w:t>
      </w:r>
      <w:r w:rsidRPr="0096279C">
        <w:t xml:space="preserve">  </w:t>
      </w:r>
      <w:proofErr w:type="gramStart"/>
      <w:r w:rsidRPr="0096279C">
        <w:t xml:space="preserve">  :</w:t>
      </w:r>
      <w:proofErr w:type="gramEnd"/>
      <w:r w:rsidRPr="0096279C">
        <w:t xml:space="preserve">  Enc. Regional Norte.</w:t>
      </w:r>
    </w:p>
    <w:p w:rsidR="0035566A" w:rsidRPr="0096279C" w:rsidRDefault="0035566A" w:rsidP="0096279C">
      <w:pPr>
        <w:pStyle w:val="Sinespaciado"/>
        <w:spacing w:line="360" w:lineRule="auto"/>
      </w:pPr>
      <w:r w:rsidRPr="0096279C">
        <w:t xml:space="preserve">Sr. Vidal Acosta                     </w:t>
      </w:r>
      <w:r w:rsidR="0096279C">
        <w:t xml:space="preserve">          </w:t>
      </w:r>
      <w:r w:rsidRPr="0096279C">
        <w:t xml:space="preserve">         </w:t>
      </w:r>
      <w:r w:rsidR="0096279C">
        <w:t xml:space="preserve">                      </w:t>
      </w:r>
      <w:r w:rsidRPr="0096279C">
        <w:t xml:space="preserve"> </w:t>
      </w:r>
      <w:proofErr w:type="gramStart"/>
      <w:r w:rsidRPr="0096279C">
        <w:t xml:space="preserve">  :</w:t>
      </w:r>
      <w:proofErr w:type="gramEnd"/>
      <w:r w:rsidRPr="0096279C">
        <w:t xml:space="preserve">  Coordinador de la Región Norte.</w:t>
      </w:r>
    </w:p>
    <w:p w:rsidR="0035566A" w:rsidRPr="0096279C" w:rsidRDefault="0035566A" w:rsidP="0096279C">
      <w:pPr>
        <w:pStyle w:val="Sinespaciado"/>
        <w:spacing w:line="360" w:lineRule="auto"/>
      </w:pPr>
      <w:r w:rsidRPr="0096279C">
        <w:t xml:space="preserve">Licdo. Alejandro Pérez          </w:t>
      </w:r>
      <w:r w:rsidR="0096279C">
        <w:t xml:space="preserve">           </w:t>
      </w:r>
      <w:r w:rsidRPr="0096279C">
        <w:t xml:space="preserve">     </w:t>
      </w:r>
      <w:r w:rsidR="0096279C">
        <w:t xml:space="preserve">                      </w:t>
      </w:r>
      <w:r w:rsidRPr="0096279C">
        <w:t xml:space="preserve">   </w:t>
      </w:r>
      <w:proofErr w:type="gramStart"/>
      <w:r w:rsidRPr="0096279C">
        <w:t xml:space="preserve">  :</w:t>
      </w:r>
      <w:proofErr w:type="gramEnd"/>
      <w:r w:rsidRPr="0096279C">
        <w:t xml:space="preserve">  Coordinación Técnica.</w:t>
      </w:r>
    </w:p>
    <w:p w:rsidR="0035566A" w:rsidRPr="0096279C" w:rsidRDefault="0035566A" w:rsidP="0096279C">
      <w:pPr>
        <w:pStyle w:val="Sinespaciado"/>
        <w:spacing w:line="360" w:lineRule="auto"/>
      </w:pPr>
      <w:bookmarkStart w:id="0" w:name="_Hlk864785"/>
      <w:r w:rsidRPr="0096279C">
        <w:t xml:space="preserve">Licda. Denis m. Luna              </w:t>
      </w:r>
      <w:r w:rsidR="0096279C">
        <w:t xml:space="preserve">                                </w:t>
      </w:r>
      <w:r w:rsidRPr="0096279C">
        <w:t xml:space="preserve">        </w:t>
      </w:r>
      <w:proofErr w:type="gramStart"/>
      <w:r w:rsidRPr="0096279C">
        <w:t xml:space="preserve">  :</w:t>
      </w:r>
      <w:proofErr w:type="gramEnd"/>
      <w:r w:rsidRPr="0096279C">
        <w:t xml:space="preserve">   Analista Planificación Estratégica</w:t>
      </w:r>
    </w:p>
    <w:bookmarkEnd w:id="0"/>
    <w:p w:rsidR="0035566A" w:rsidRPr="0096279C" w:rsidRDefault="0035566A" w:rsidP="0096279C">
      <w:pPr>
        <w:pStyle w:val="Sinespaciado"/>
        <w:spacing w:line="360" w:lineRule="auto"/>
      </w:pPr>
    </w:p>
    <w:p w:rsidR="0035566A" w:rsidRDefault="0035566A" w:rsidP="0035566A">
      <w:pPr>
        <w:spacing w:line="276" w:lineRule="auto"/>
        <w:rPr>
          <w:color w:val="FF0000"/>
          <w:sz w:val="28"/>
          <w:szCs w:val="28"/>
        </w:rPr>
      </w:pPr>
    </w:p>
    <w:p w:rsidR="0035566A" w:rsidRDefault="0035566A" w:rsidP="0035566A">
      <w:pPr>
        <w:jc w:val="both"/>
      </w:pPr>
    </w:p>
    <w:p w:rsidR="00A311F0" w:rsidRDefault="00A311F0" w:rsidP="0035566A">
      <w:pPr>
        <w:jc w:val="both"/>
      </w:pPr>
    </w:p>
    <w:p w:rsidR="00A311F0" w:rsidRDefault="00A311F0" w:rsidP="0035566A">
      <w:pPr>
        <w:jc w:val="both"/>
      </w:pPr>
    </w:p>
    <w:p w:rsidR="00A311F0" w:rsidRDefault="00A311F0" w:rsidP="0035566A">
      <w:pPr>
        <w:jc w:val="both"/>
      </w:pPr>
    </w:p>
    <w:p w:rsidR="00A311F0" w:rsidRDefault="00A311F0" w:rsidP="0035566A">
      <w:pPr>
        <w:jc w:val="both"/>
      </w:pPr>
    </w:p>
    <w:p w:rsidR="00A311F0" w:rsidRDefault="00A311F0" w:rsidP="0035566A">
      <w:pPr>
        <w:jc w:val="both"/>
      </w:pPr>
    </w:p>
    <w:p w:rsidR="00A311F0" w:rsidRDefault="00A311F0" w:rsidP="0035566A">
      <w:pPr>
        <w:jc w:val="both"/>
      </w:pPr>
    </w:p>
    <w:p w:rsidR="0035566A" w:rsidRDefault="0035566A" w:rsidP="0035566A">
      <w:pPr>
        <w:pStyle w:val="Descripcin"/>
      </w:pPr>
    </w:p>
    <w:p w:rsidR="0035566A" w:rsidRDefault="0035566A" w:rsidP="0035566A">
      <w:pPr>
        <w:spacing w:line="276" w:lineRule="auto"/>
      </w:pPr>
    </w:p>
    <w:p w:rsidR="00BD1873" w:rsidRDefault="00BD1873" w:rsidP="00BD1873">
      <w:pPr>
        <w:jc w:val="center"/>
        <w:rPr>
          <w:color w:val="000000" w:themeColor="text1"/>
          <w:sz w:val="36"/>
          <w:szCs w:val="36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D2B93">
        <w:rPr>
          <w:color w:val="000000" w:themeColor="text1"/>
          <w:sz w:val="36"/>
          <w:szCs w:val="36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INDICE</w:t>
      </w:r>
    </w:p>
    <w:p w:rsidR="005F306A" w:rsidRPr="00AD2B93" w:rsidRDefault="005F306A" w:rsidP="00BD1873">
      <w:pPr>
        <w:jc w:val="center"/>
        <w:rPr>
          <w:color w:val="000000" w:themeColor="text1"/>
          <w:sz w:val="36"/>
          <w:szCs w:val="36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sdt>
      <w:sdtPr>
        <w:rPr>
          <w:rFonts w:asciiTheme="minorHAnsi" w:eastAsiaTheme="minorEastAsia" w:hAnsiTheme="minorHAnsi" w:cstheme="minorBidi"/>
          <w:color w:val="auto"/>
          <w:sz w:val="21"/>
          <w:szCs w:val="21"/>
          <w:lang w:val="es-ES"/>
        </w:rPr>
        <w:id w:val="-1250414460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D92F02" w:rsidRPr="004D13AA" w:rsidRDefault="00D92F02">
          <w:pPr>
            <w:pStyle w:val="TtuloTDC"/>
            <w:rPr>
              <w:rStyle w:val="Ttulo1Car"/>
            </w:rPr>
          </w:pPr>
          <w:r w:rsidRPr="004D13AA">
            <w:rPr>
              <w:rStyle w:val="Ttulo1Car"/>
            </w:rPr>
            <w:t>Contenido</w:t>
          </w:r>
        </w:p>
        <w:p w:rsidR="00C923A3" w:rsidRDefault="00C923A3" w:rsidP="00C923A3">
          <w:pPr>
            <w:rPr>
              <w:lang w:val="es-ES"/>
            </w:rPr>
          </w:pPr>
        </w:p>
        <w:p w:rsidR="00C923A3" w:rsidRDefault="00C923A3" w:rsidP="00C923A3">
          <w:pPr>
            <w:rPr>
              <w:lang w:val="es-ES"/>
            </w:rPr>
          </w:pPr>
        </w:p>
        <w:p w:rsidR="00F24D50" w:rsidRPr="00801D92" w:rsidRDefault="00D92F02">
          <w:pPr>
            <w:pStyle w:val="TDC1"/>
            <w:tabs>
              <w:tab w:val="right" w:leader="dot" w:pos="8494"/>
            </w:tabs>
            <w:rPr>
              <w:b/>
              <w:noProof/>
              <w:sz w:val="22"/>
              <w:szCs w:val="22"/>
              <w:lang w:eastAsia="es-DO"/>
            </w:rPr>
          </w:pPr>
          <w:r>
            <w:rPr>
              <w:b/>
              <w:bCs/>
              <w:lang w:val="es-ES"/>
            </w:rPr>
            <w:fldChar w:fldCharType="begin"/>
          </w:r>
          <w:r>
            <w:rPr>
              <w:b/>
              <w:bCs/>
              <w:lang w:val="es-ES"/>
            </w:rPr>
            <w:instrText xml:space="preserve"> TOC \o "1-3" \h \z \u </w:instrText>
          </w:r>
          <w:r>
            <w:rPr>
              <w:b/>
              <w:bCs/>
              <w:lang w:val="es-ES"/>
            </w:rPr>
            <w:fldChar w:fldCharType="separate"/>
          </w:r>
          <w:hyperlink w:anchor="_Toc1037784" w:history="1">
            <w:r w:rsidR="00F24D50" w:rsidRPr="00801D92">
              <w:rPr>
                <w:rStyle w:val="Hipervnculo"/>
                <w:b/>
                <w:noProof/>
                <w:lang w:val="es-ES"/>
              </w:rPr>
              <w:t>PRESENTACION</w:t>
            </w:r>
            <w:r w:rsidR="00F24D50" w:rsidRPr="00801D92">
              <w:rPr>
                <w:b/>
                <w:noProof/>
                <w:webHidden/>
              </w:rPr>
              <w:tab/>
            </w:r>
            <w:r w:rsidR="00F24D50" w:rsidRPr="00801D92">
              <w:rPr>
                <w:b/>
                <w:noProof/>
                <w:webHidden/>
              </w:rPr>
              <w:fldChar w:fldCharType="begin"/>
            </w:r>
            <w:r w:rsidR="00F24D50" w:rsidRPr="00801D92">
              <w:rPr>
                <w:b/>
                <w:noProof/>
                <w:webHidden/>
              </w:rPr>
              <w:instrText xml:space="preserve"> PAGEREF _Toc1037784 \h </w:instrText>
            </w:r>
            <w:r w:rsidR="00F24D50" w:rsidRPr="00801D92">
              <w:rPr>
                <w:b/>
                <w:noProof/>
                <w:webHidden/>
              </w:rPr>
            </w:r>
            <w:r w:rsidR="00F24D50" w:rsidRPr="00801D92">
              <w:rPr>
                <w:b/>
                <w:noProof/>
                <w:webHidden/>
              </w:rPr>
              <w:fldChar w:fldCharType="separate"/>
            </w:r>
            <w:r w:rsidR="005F306A">
              <w:rPr>
                <w:b/>
                <w:noProof/>
                <w:webHidden/>
              </w:rPr>
              <w:t>4</w:t>
            </w:r>
            <w:r w:rsidR="00F24D50" w:rsidRPr="00801D92">
              <w:rPr>
                <w:b/>
                <w:noProof/>
                <w:webHidden/>
              </w:rPr>
              <w:fldChar w:fldCharType="end"/>
            </w:r>
          </w:hyperlink>
        </w:p>
        <w:p w:rsidR="00F24D50" w:rsidRPr="00801D92" w:rsidRDefault="00213290">
          <w:pPr>
            <w:pStyle w:val="TDC1"/>
            <w:tabs>
              <w:tab w:val="right" w:leader="dot" w:pos="8494"/>
            </w:tabs>
            <w:rPr>
              <w:b/>
              <w:noProof/>
              <w:sz w:val="22"/>
              <w:szCs w:val="22"/>
              <w:lang w:eastAsia="es-DO"/>
            </w:rPr>
          </w:pPr>
          <w:hyperlink w:anchor="_Toc1037785" w:history="1">
            <w:r w:rsidR="00F24D50" w:rsidRPr="00801D92">
              <w:rPr>
                <w:rStyle w:val="Hipervnculo"/>
                <w:b/>
                <w:noProof/>
                <w:lang w:val="es-ES"/>
              </w:rPr>
              <w:t>INTRODUCCION</w:t>
            </w:r>
            <w:r w:rsidR="00F24D50" w:rsidRPr="00801D92">
              <w:rPr>
                <w:b/>
                <w:noProof/>
                <w:webHidden/>
              </w:rPr>
              <w:tab/>
            </w:r>
            <w:r w:rsidR="00F24D50" w:rsidRPr="00801D92">
              <w:rPr>
                <w:b/>
                <w:noProof/>
                <w:webHidden/>
              </w:rPr>
              <w:fldChar w:fldCharType="begin"/>
            </w:r>
            <w:r w:rsidR="00F24D50" w:rsidRPr="00801D92">
              <w:rPr>
                <w:b/>
                <w:noProof/>
                <w:webHidden/>
              </w:rPr>
              <w:instrText xml:space="preserve"> PAGEREF _Toc1037785 \h </w:instrText>
            </w:r>
            <w:r w:rsidR="00F24D50" w:rsidRPr="00801D92">
              <w:rPr>
                <w:b/>
                <w:noProof/>
                <w:webHidden/>
              </w:rPr>
            </w:r>
            <w:r w:rsidR="00F24D50" w:rsidRPr="00801D92">
              <w:rPr>
                <w:b/>
                <w:noProof/>
                <w:webHidden/>
              </w:rPr>
              <w:fldChar w:fldCharType="separate"/>
            </w:r>
            <w:r w:rsidR="005F306A">
              <w:rPr>
                <w:b/>
                <w:noProof/>
                <w:webHidden/>
              </w:rPr>
              <w:t>5</w:t>
            </w:r>
            <w:r w:rsidR="00F24D50" w:rsidRPr="00801D92">
              <w:rPr>
                <w:b/>
                <w:noProof/>
                <w:webHidden/>
              </w:rPr>
              <w:fldChar w:fldCharType="end"/>
            </w:r>
          </w:hyperlink>
        </w:p>
        <w:p w:rsidR="00F24D50" w:rsidRPr="00801D92" w:rsidRDefault="00213290">
          <w:pPr>
            <w:pStyle w:val="TDC1"/>
            <w:tabs>
              <w:tab w:val="right" w:leader="dot" w:pos="8494"/>
            </w:tabs>
            <w:rPr>
              <w:b/>
              <w:noProof/>
              <w:sz w:val="22"/>
              <w:szCs w:val="22"/>
              <w:lang w:eastAsia="es-DO"/>
            </w:rPr>
          </w:pPr>
          <w:hyperlink w:anchor="_Toc1037786" w:history="1">
            <w:r w:rsidR="00F24D50" w:rsidRPr="00801D92">
              <w:rPr>
                <w:rStyle w:val="Hipervnculo"/>
                <w:b/>
                <w:noProof/>
                <w:lang w:val="es-ES"/>
              </w:rPr>
              <w:t>ANTECEDENTES</w:t>
            </w:r>
            <w:r w:rsidR="00F24D50" w:rsidRPr="00801D92">
              <w:rPr>
                <w:b/>
                <w:noProof/>
                <w:webHidden/>
              </w:rPr>
              <w:tab/>
            </w:r>
            <w:r w:rsidR="00F24D50" w:rsidRPr="00801D92">
              <w:rPr>
                <w:b/>
                <w:noProof/>
                <w:webHidden/>
              </w:rPr>
              <w:fldChar w:fldCharType="begin"/>
            </w:r>
            <w:r w:rsidR="00F24D50" w:rsidRPr="00801D92">
              <w:rPr>
                <w:b/>
                <w:noProof/>
                <w:webHidden/>
              </w:rPr>
              <w:instrText xml:space="preserve"> PAGEREF _Toc1037786 \h </w:instrText>
            </w:r>
            <w:r w:rsidR="00F24D50" w:rsidRPr="00801D92">
              <w:rPr>
                <w:b/>
                <w:noProof/>
                <w:webHidden/>
              </w:rPr>
            </w:r>
            <w:r w:rsidR="00F24D50" w:rsidRPr="00801D92">
              <w:rPr>
                <w:b/>
                <w:noProof/>
                <w:webHidden/>
              </w:rPr>
              <w:fldChar w:fldCharType="separate"/>
            </w:r>
            <w:r w:rsidR="005F306A">
              <w:rPr>
                <w:b/>
                <w:noProof/>
                <w:webHidden/>
              </w:rPr>
              <w:t>6</w:t>
            </w:r>
            <w:r w:rsidR="00F24D50" w:rsidRPr="00801D92">
              <w:rPr>
                <w:b/>
                <w:noProof/>
                <w:webHidden/>
              </w:rPr>
              <w:fldChar w:fldCharType="end"/>
            </w:r>
          </w:hyperlink>
        </w:p>
        <w:p w:rsidR="00F24D50" w:rsidRPr="00801D92" w:rsidRDefault="00213290">
          <w:pPr>
            <w:pStyle w:val="TDC1"/>
            <w:tabs>
              <w:tab w:val="right" w:leader="dot" w:pos="8494"/>
            </w:tabs>
            <w:rPr>
              <w:b/>
              <w:noProof/>
              <w:sz w:val="22"/>
              <w:szCs w:val="22"/>
              <w:lang w:eastAsia="es-DO"/>
            </w:rPr>
          </w:pPr>
          <w:hyperlink w:anchor="_Toc1037787" w:history="1">
            <w:r w:rsidR="00F24D50" w:rsidRPr="00801D92">
              <w:rPr>
                <w:rStyle w:val="Hipervnculo"/>
                <w:b/>
                <w:noProof/>
                <w:lang w:val="es-ES"/>
              </w:rPr>
              <w:t>BASE LEGAL</w:t>
            </w:r>
            <w:r w:rsidR="00F24D50" w:rsidRPr="00801D92">
              <w:rPr>
                <w:b/>
                <w:noProof/>
                <w:webHidden/>
              </w:rPr>
              <w:tab/>
            </w:r>
            <w:r w:rsidR="00F24D50" w:rsidRPr="00801D92">
              <w:rPr>
                <w:b/>
                <w:noProof/>
                <w:webHidden/>
              </w:rPr>
              <w:fldChar w:fldCharType="begin"/>
            </w:r>
            <w:r w:rsidR="00F24D50" w:rsidRPr="00801D92">
              <w:rPr>
                <w:b/>
                <w:noProof/>
                <w:webHidden/>
              </w:rPr>
              <w:instrText xml:space="preserve"> PAGEREF _Toc1037787 \h </w:instrText>
            </w:r>
            <w:r w:rsidR="00F24D50" w:rsidRPr="00801D92">
              <w:rPr>
                <w:b/>
                <w:noProof/>
                <w:webHidden/>
              </w:rPr>
            </w:r>
            <w:r w:rsidR="00F24D50" w:rsidRPr="00801D92">
              <w:rPr>
                <w:b/>
                <w:noProof/>
                <w:webHidden/>
              </w:rPr>
              <w:fldChar w:fldCharType="separate"/>
            </w:r>
            <w:r w:rsidR="005F306A">
              <w:rPr>
                <w:b/>
                <w:noProof/>
                <w:webHidden/>
              </w:rPr>
              <w:t>18</w:t>
            </w:r>
            <w:r w:rsidR="00F24D50" w:rsidRPr="00801D92">
              <w:rPr>
                <w:b/>
                <w:noProof/>
                <w:webHidden/>
              </w:rPr>
              <w:fldChar w:fldCharType="end"/>
            </w:r>
          </w:hyperlink>
        </w:p>
        <w:p w:rsidR="00F24D50" w:rsidRPr="00801D92" w:rsidRDefault="00213290">
          <w:pPr>
            <w:pStyle w:val="TDC1"/>
            <w:tabs>
              <w:tab w:val="right" w:leader="dot" w:pos="8494"/>
            </w:tabs>
            <w:rPr>
              <w:b/>
              <w:noProof/>
              <w:sz w:val="22"/>
              <w:szCs w:val="22"/>
              <w:lang w:eastAsia="es-DO"/>
            </w:rPr>
          </w:pPr>
          <w:hyperlink w:anchor="_Toc1037788" w:history="1">
            <w:r w:rsidR="00F24D50" w:rsidRPr="00801D92">
              <w:rPr>
                <w:rStyle w:val="Hipervnculo"/>
                <w:b/>
                <w:noProof/>
                <w:lang w:val="es-ES"/>
              </w:rPr>
              <w:t>MARCO CONCEPTUAL</w:t>
            </w:r>
            <w:r w:rsidR="00F24D50" w:rsidRPr="00801D92">
              <w:rPr>
                <w:b/>
                <w:noProof/>
                <w:webHidden/>
              </w:rPr>
              <w:tab/>
            </w:r>
            <w:r w:rsidR="00F24D50" w:rsidRPr="00801D92">
              <w:rPr>
                <w:b/>
                <w:noProof/>
                <w:webHidden/>
              </w:rPr>
              <w:fldChar w:fldCharType="begin"/>
            </w:r>
            <w:r w:rsidR="00F24D50" w:rsidRPr="00801D92">
              <w:rPr>
                <w:b/>
                <w:noProof/>
                <w:webHidden/>
              </w:rPr>
              <w:instrText xml:space="preserve"> PAGEREF _Toc1037788 \h </w:instrText>
            </w:r>
            <w:r w:rsidR="00F24D50" w:rsidRPr="00801D92">
              <w:rPr>
                <w:b/>
                <w:noProof/>
                <w:webHidden/>
              </w:rPr>
            </w:r>
            <w:r w:rsidR="00F24D50" w:rsidRPr="00801D92">
              <w:rPr>
                <w:b/>
                <w:noProof/>
                <w:webHidden/>
              </w:rPr>
              <w:fldChar w:fldCharType="separate"/>
            </w:r>
            <w:r w:rsidR="005F306A">
              <w:rPr>
                <w:b/>
                <w:noProof/>
                <w:webHidden/>
              </w:rPr>
              <w:t>19</w:t>
            </w:r>
            <w:r w:rsidR="00F24D50" w:rsidRPr="00801D92">
              <w:rPr>
                <w:b/>
                <w:noProof/>
                <w:webHidden/>
              </w:rPr>
              <w:fldChar w:fldCharType="end"/>
            </w:r>
          </w:hyperlink>
        </w:p>
        <w:p w:rsidR="00F24D50" w:rsidRPr="00801D92" w:rsidRDefault="00213290">
          <w:pPr>
            <w:pStyle w:val="TDC1"/>
            <w:tabs>
              <w:tab w:val="right" w:leader="dot" w:pos="8494"/>
            </w:tabs>
            <w:rPr>
              <w:b/>
              <w:noProof/>
              <w:sz w:val="22"/>
              <w:szCs w:val="22"/>
              <w:lang w:eastAsia="es-DO"/>
            </w:rPr>
          </w:pPr>
          <w:hyperlink w:anchor="_Toc1037789" w:history="1">
            <w:r w:rsidR="00F24D50" w:rsidRPr="00801D92">
              <w:rPr>
                <w:rStyle w:val="Hipervnculo"/>
                <w:b/>
                <w:noProof/>
              </w:rPr>
              <w:t>ARTICULACION DEL PEI DIGECAC 2019-2022 CON LA END 2030</w:t>
            </w:r>
            <w:r w:rsidR="00F24D50" w:rsidRPr="00801D92">
              <w:rPr>
                <w:b/>
                <w:noProof/>
                <w:webHidden/>
              </w:rPr>
              <w:tab/>
            </w:r>
            <w:r w:rsidR="00F24D50" w:rsidRPr="00801D92">
              <w:rPr>
                <w:b/>
                <w:noProof/>
                <w:webHidden/>
              </w:rPr>
              <w:fldChar w:fldCharType="begin"/>
            </w:r>
            <w:r w:rsidR="00F24D50" w:rsidRPr="00801D92">
              <w:rPr>
                <w:b/>
                <w:noProof/>
                <w:webHidden/>
              </w:rPr>
              <w:instrText xml:space="preserve"> PAGEREF _Toc1037789 \h </w:instrText>
            </w:r>
            <w:r w:rsidR="00F24D50" w:rsidRPr="00801D92">
              <w:rPr>
                <w:b/>
                <w:noProof/>
                <w:webHidden/>
              </w:rPr>
            </w:r>
            <w:r w:rsidR="00F24D50" w:rsidRPr="00801D92">
              <w:rPr>
                <w:b/>
                <w:noProof/>
                <w:webHidden/>
              </w:rPr>
              <w:fldChar w:fldCharType="separate"/>
            </w:r>
            <w:r w:rsidR="005F306A">
              <w:rPr>
                <w:b/>
                <w:noProof/>
                <w:webHidden/>
              </w:rPr>
              <w:t>21</w:t>
            </w:r>
            <w:r w:rsidR="00F24D50" w:rsidRPr="00801D92">
              <w:rPr>
                <w:b/>
                <w:noProof/>
                <w:webHidden/>
              </w:rPr>
              <w:fldChar w:fldCharType="end"/>
            </w:r>
          </w:hyperlink>
        </w:p>
        <w:p w:rsidR="00F24D50" w:rsidRPr="00801D92" w:rsidRDefault="00213290">
          <w:pPr>
            <w:pStyle w:val="TDC1"/>
            <w:tabs>
              <w:tab w:val="right" w:leader="dot" w:pos="8494"/>
            </w:tabs>
            <w:rPr>
              <w:b/>
              <w:noProof/>
              <w:sz w:val="22"/>
              <w:szCs w:val="22"/>
              <w:lang w:eastAsia="es-DO"/>
            </w:rPr>
          </w:pPr>
          <w:hyperlink w:anchor="_Toc1037790" w:history="1">
            <w:r w:rsidR="00F24D50" w:rsidRPr="00801D92">
              <w:rPr>
                <w:rStyle w:val="Hipervnculo"/>
                <w:b/>
                <w:noProof/>
                <w:lang w:val="es-ES"/>
              </w:rPr>
              <w:t>METODOLOGIA</w:t>
            </w:r>
            <w:r w:rsidR="00F24D50" w:rsidRPr="00801D92">
              <w:rPr>
                <w:b/>
                <w:noProof/>
                <w:webHidden/>
              </w:rPr>
              <w:tab/>
            </w:r>
            <w:r w:rsidR="00F24D50" w:rsidRPr="00801D92">
              <w:rPr>
                <w:b/>
                <w:noProof/>
                <w:webHidden/>
              </w:rPr>
              <w:fldChar w:fldCharType="begin"/>
            </w:r>
            <w:r w:rsidR="00F24D50" w:rsidRPr="00801D92">
              <w:rPr>
                <w:b/>
                <w:noProof/>
                <w:webHidden/>
              </w:rPr>
              <w:instrText xml:space="preserve"> PAGEREF _Toc1037790 \h </w:instrText>
            </w:r>
            <w:r w:rsidR="00F24D50" w:rsidRPr="00801D92">
              <w:rPr>
                <w:b/>
                <w:noProof/>
                <w:webHidden/>
              </w:rPr>
            </w:r>
            <w:r w:rsidR="00F24D50" w:rsidRPr="00801D92">
              <w:rPr>
                <w:b/>
                <w:noProof/>
                <w:webHidden/>
              </w:rPr>
              <w:fldChar w:fldCharType="separate"/>
            </w:r>
            <w:r w:rsidR="005F306A">
              <w:rPr>
                <w:b/>
                <w:noProof/>
                <w:webHidden/>
              </w:rPr>
              <w:t>23</w:t>
            </w:r>
            <w:r w:rsidR="00F24D50" w:rsidRPr="00801D92">
              <w:rPr>
                <w:b/>
                <w:noProof/>
                <w:webHidden/>
              </w:rPr>
              <w:fldChar w:fldCharType="end"/>
            </w:r>
          </w:hyperlink>
        </w:p>
        <w:p w:rsidR="00F24D50" w:rsidRPr="00801D92" w:rsidRDefault="00213290">
          <w:pPr>
            <w:pStyle w:val="TDC1"/>
            <w:tabs>
              <w:tab w:val="right" w:leader="dot" w:pos="8494"/>
            </w:tabs>
            <w:rPr>
              <w:b/>
              <w:noProof/>
              <w:sz w:val="22"/>
              <w:szCs w:val="22"/>
              <w:lang w:eastAsia="es-DO"/>
            </w:rPr>
          </w:pPr>
          <w:hyperlink w:anchor="_Toc1037791" w:history="1">
            <w:r w:rsidR="00F24D50" w:rsidRPr="00801D92">
              <w:rPr>
                <w:rStyle w:val="Hipervnculo"/>
                <w:b/>
                <w:noProof/>
              </w:rPr>
              <w:t>SOCIALIZACION DEL PEI 2019-2022</w:t>
            </w:r>
            <w:r w:rsidR="00F24D50" w:rsidRPr="00801D92">
              <w:rPr>
                <w:b/>
                <w:noProof/>
                <w:webHidden/>
              </w:rPr>
              <w:tab/>
            </w:r>
            <w:r w:rsidR="00F24D50" w:rsidRPr="00801D92">
              <w:rPr>
                <w:b/>
                <w:noProof/>
                <w:webHidden/>
              </w:rPr>
              <w:fldChar w:fldCharType="begin"/>
            </w:r>
            <w:r w:rsidR="00F24D50" w:rsidRPr="00801D92">
              <w:rPr>
                <w:b/>
                <w:noProof/>
                <w:webHidden/>
              </w:rPr>
              <w:instrText xml:space="preserve"> PAGEREF _Toc1037791 \h </w:instrText>
            </w:r>
            <w:r w:rsidR="00F24D50" w:rsidRPr="00801D92">
              <w:rPr>
                <w:b/>
                <w:noProof/>
                <w:webHidden/>
              </w:rPr>
            </w:r>
            <w:r w:rsidR="00F24D50" w:rsidRPr="00801D92">
              <w:rPr>
                <w:b/>
                <w:noProof/>
                <w:webHidden/>
              </w:rPr>
              <w:fldChar w:fldCharType="separate"/>
            </w:r>
            <w:r w:rsidR="005F306A">
              <w:rPr>
                <w:b/>
                <w:noProof/>
                <w:webHidden/>
              </w:rPr>
              <w:t>25</w:t>
            </w:r>
            <w:r w:rsidR="00F24D50" w:rsidRPr="00801D92">
              <w:rPr>
                <w:b/>
                <w:noProof/>
                <w:webHidden/>
              </w:rPr>
              <w:fldChar w:fldCharType="end"/>
            </w:r>
          </w:hyperlink>
        </w:p>
        <w:p w:rsidR="00F24D50" w:rsidRPr="00801D92" w:rsidRDefault="00213290">
          <w:pPr>
            <w:pStyle w:val="TDC1"/>
            <w:tabs>
              <w:tab w:val="right" w:leader="dot" w:pos="8494"/>
            </w:tabs>
            <w:rPr>
              <w:b/>
              <w:noProof/>
              <w:sz w:val="22"/>
              <w:szCs w:val="22"/>
              <w:lang w:eastAsia="es-DO"/>
            </w:rPr>
          </w:pPr>
          <w:hyperlink w:anchor="_Toc1037792" w:history="1">
            <w:r w:rsidR="00F24D50" w:rsidRPr="00801D92">
              <w:rPr>
                <w:rStyle w:val="Hipervnculo"/>
                <w:b/>
                <w:noProof/>
                <w:lang w:val="es-ES"/>
              </w:rPr>
              <w:t>MARCO ESTRATEGICO</w:t>
            </w:r>
            <w:r w:rsidR="00F24D50" w:rsidRPr="00801D92">
              <w:rPr>
                <w:b/>
                <w:noProof/>
                <w:webHidden/>
              </w:rPr>
              <w:tab/>
            </w:r>
            <w:r w:rsidR="00F24D50" w:rsidRPr="00801D92">
              <w:rPr>
                <w:b/>
                <w:noProof/>
                <w:webHidden/>
              </w:rPr>
              <w:fldChar w:fldCharType="begin"/>
            </w:r>
            <w:r w:rsidR="00F24D50" w:rsidRPr="00801D92">
              <w:rPr>
                <w:b/>
                <w:noProof/>
                <w:webHidden/>
              </w:rPr>
              <w:instrText xml:space="preserve"> PAGEREF _Toc1037792 \h </w:instrText>
            </w:r>
            <w:r w:rsidR="00F24D50" w:rsidRPr="00801D92">
              <w:rPr>
                <w:b/>
                <w:noProof/>
                <w:webHidden/>
              </w:rPr>
            </w:r>
            <w:r w:rsidR="00F24D50" w:rsidRPr="00801D92">
              <w:rPr>
                <w:b/>
                <w:noProof/>
                <w:webHidden/>
              </w:rPr>
              <w:fldChar w:fldCharType="separate"/>
            </w:r>
            <w:r w:rsidR="005F306A">
              <w:rPr>
                <w:b/>
                <w:noProof/>
                <w:webHidden/>
              </w:rPr>
              <w:t>26</w:t>
            </w:r>
            <w:r w:rsidR="00F24D50" w:rsidRPr="00801D92">
              <w:rPr>
                <w:b/>
                <w:noProof/>
                <w:webHidden/>
              </w:rPr>
              <w:fldChar w:fldCharType="end"/>
            </w:r>
          </w:hyperlink>
        </w:p>
        <w:p w:rsidR="00F24D50" w:rsidRPr="00801D92" w:rsidRDefault="00213290">
          <w:pPr>
            <w:pStyle w:val="TDC1"/>
            <w:tabs>
              <w:tab w:val="right" w:leader="dot" w:pos="8494"/>
            </w:tabs>
            <w:rPr>
              <w:b/>
              <w:noProof/>
              <w:sz w:val="22"/>
              <w:szCs w:val="22"/>
              <w:lang w:eastAsia="es-DO"/>
            </w:rPr>
          </w:pPr>
          <w:hyperlink w:anchor="_Toc1037793" w:history="1">
            <w:r w:rsidR="00F24D50" w:rsidRPr="00801D92">
              <w:rPr>
                <w:rStyle w:val="Hipervnculo"/>
                <w:b/>
                <w:noProof/>
                <w:lang w:val="es-ES"/>
              </w:rPr>
              <w:t>MATRIZ FODA DE LA DIGECAC</w:t>
            </w:r>
            <w:r w:rsidR="00F24D50" w:rsidRPr="00801D92">
              <w:rPr>
                <w:b/>
                <w:noProof/>
                <w:webHidden/>
              </w:rPr>
              <w:tab/>
            </w:r>
            <w:r w:rsidR="00F24D50" w:rsidRPr="00801D92">
              <w:rPr>
                <w:b/>
                <w:noProof/>
                <w:webHidden/>
              </w:rPr>
              <w:fldChar w:fldCharType="begin"/>
            </w:r>
            <w:r w:rsidR="00F24D50" w:rsidRPr="00801D92">
              <w:rPr>
                <w:b/>
                <w:noProof/>
                <w:webHidden/>
              </w:rPr>
              <w:instrText xml:space="preserve"> PAGEREF _Toc1037793 \h </w:instrText>
            </w:r>
            <w:r w:rsidR="00F24D50" w:rsidRPr="00801D92">
              <w:rPr>
                <w:b/>
                <w:noProof/>
                <w:webHidden/>
              </w:rPr>
            </w:r>
            <w:r w:rsidR="00F24D50" w:rsidRPr="00801D92">
              <w:rPr>
                <w:b/>
                <w:noProof/>
                <w:webHidden/>
              </w:rPr>
              <w:fldChar w:fldCharType="separate"/>
            </w:r>
            <w:r w:rsidR="005F306A">
              <w:rPr>
                <w:b/>
                <w:noProof/>
                <w:webHidden/>
              </w:rPr>
              <w:t>27</w:t>
            </w:r>
            <w:r w:rsidR="00F24D50" w:rsidRPr="00801D92">
              <w:rPr>
                <w:b/>
                <w:noProof/>
                <w:webHidden/>
              </w:rPr>
              <w:fldChar w:fldCharType="end"/>
            </w:r>
          </w:hyperlink>
        </w:p>
        <w:p w:rsidR="00F24D50" w:rsidRPr="00801D92" w:rsidRDefault="00213290">
          <w:pPr>
            <w:pStyle w:val="TDC1"/>
            <w:tabs>
              <w:tab w:val="right" w:leader="dot" w:pos="8494"/>
            </w:tabs>
            <w:rPr>
              <w:b/>
              <w:noProof/>
              <w:sz w:val="22"/>
              <w:szCs w:val="22"/>
              <w:lang w:eastAsia="es-DO"/>
            </w:rPr>
          </w:pPr>
          <w:hyperlink w:anchor="_Toc1037794" w:history="1">
            <w:r w:rsidR="00F24D50" w:rsidRPr="00801D92">
              <w:rPr>
                <w:rStyle w:val="Hipervnculo"/>
                <w:b/>
                <w:noProof/>
                <w:lang w:val="es-ES"/>
              </w:rPr>
              <w:t>EJES ESTRATEGICOS</w:t>
            </w:r>
            <w:r w:rsidR="00F24D50" w:rsidRPr="00801D92">
              <w:rPr>
                <w:b/>
                <w:noProof/>
                <w:webHidden/>
              </w:rPr>
              <w:tab/>
            </w:r>
            <w:r w:rsidR="00F24D50" w:rsidRPr="00801D92">
              <w:rPr>
                <w:b/>
                <w:noProof/>
                <w:webHidden/>
              </w:rPr>
              <w:fldChar w:fldCharType="begin"/>
            </w:r>
            <w:r w:rsidR="00F24D50" w:rsidRPr="00801D92">
              <w:rPr>
                <w:b/>
                <w:noProof/>
                <w:webHidden/>
              </w:rPr>
              <w:instrText xml:space="preserve"> PAGEREF _Toc1037794 \h </w:instrText>
            </w:r>
            <w:r w:rsidR="00F24D50" w:rsidRPr="00801D92">
              <w:rPr>
                <w:b/>
                <w:noProof/>
                <w:webHidden/>
              </w:rPr>
            </w:r>
            <w:r w:rsidR="00F24D50" w:rsidRPr="00801D92">
              <w:rPr>
                <w:b/>
                <w:noProof/>
                <w:webHidden/>
              </w:rPr>
              <w:fldChar w:fldCharType="separate"/>
            </w:r>
            <w:r w:rsidR="005F306A">
              <w:rPr>
                <w:b/>
                <w:noProof/>
                <w:webHidden/>
              </w:rPr>
              <w:t>28</w:t>
            </w:r>
            <w:r w:rsidR="00F24D50" w:rsidRPr="00801D92">
              <w:rPr>
                <w:b/>
                <w:noProof/>
                <w:webHidden/>
              </w:rPr>
              <w:fldChar w:fldCharType="end"/>
            </w:r>
          </w:hyperlink>
        </w:p>
        <w:p w:rsidR="00F24D50" w:rsidRPr="00801D92" w:rsidRDefault="00213290">
          <w:pPr>
            <w:pStyle w:val="TDC1"/>
            <w:tabs>
              <w:tab w:val="right" w:leader="dot" w:pos="8494"/>
            </w:tabs>
            <w:rPr>
              <w:b/>
              <w:noProof/>
              <w:sz w:val="22"/>
              <w:szCs w:val="22"/>
              <w:lang w:eastAsia="es-DO"/>
            </w:rPr>
          </w:pPr>
          <w:hyperlink w:anchor="_Toc1037795" w:history="1">
            <w:r w:rsidR="00F24D50" w:rsidRPr="00801D92">
              <w:rPr>
                <w:rStyle w:val="Hipervnculo"/>
                <w:b/>
                <w:noProof/>
                <w:lang w:val="es-ES"/>
              </w:rPr>
              <w:t>OBJETIVOS ESTRATEGICOS POR EJES</w:t>
            </w:r>
            <w:r w:rsidR="00F24D50" w:rsidRPr="00801D92">
              <w:rPr>
                <w:b/>
                <w:noProof/>
                <w:webHidden/>
              </w:rPr>
              <w:tab/>
            </w:r>
            <w:r w:rsidR="00F24D50" w:rsidRPr="00801D92">
              <w:rPr>
                <w:b/>
                <w:noProof/>
                <w:webHidden/>
              </w:rPr>
              <w:fldChar w:fldCharType="begin"/>
            </w:r>
            <w:r w:rsidR="00F24D50" w:rsidRPr="00801D92">
              <w:rPr>
                <w:b/>
                <w:noProof/>
                <w:webHidden/>
              </w:rPr>
              <w:instrText xml:space="preserve"> PAGEREF _Toc1037795 \h </w:instrText>
            </w:r>
            <w:r w:rsidR="00F24D50" w:rsidRPr="00801D92">
              <w:rPr>
                <w:b/>
                <w:noProof/>
                <w:webHidden/>
              </w:rPr>
            </w:r>
            <w:r w:rsidR="00F24D50" w:rsidRPr="00801D92">
              <w:rPr>
                <w:b/>
                <w:noProof/>
                <w:webHidden/>
              </w:rPr>
              <w:fldChar w:fldCharType="separate"/>
            </w:r>
            <w:r w:rsidR="005F306A">
              <w:rPr>
                <w:b/>
                <w:noProof/>
                <w:webHidden/>
              </w:rPr>
              <w:t>29</w:t>
            </w:r>
            <w:r w:rsidR="00F24D50" w:rsidRPr="00801D92">
              <w:rPr>
                <w:b/>
                <w:noProof/>
                <w:webHidden/>
              </w:rPr>
              <w:fldChar w:fldCharType="end"/>
            </w:r>
          </w:hyperlink>
        </w:p>
        <w:p w:rsidR="00F24D50" w:rsidRPr="00801D92" w:rsidRDefault="00213290">
          <w:pPr>
            <w:pStyle w:val="TDC1"/>
            <w:tabs>
              <w:tab w:val="right" w:leader="dot" w:pos="8494"/>
            </w:tabs>
            <w:rPr>
              <w:b/>
              <w:noProof/>
              <w:sz w:val="22"/>
              <w:szCs w:val="22"/>
              <w:lang w:eastAsia="es-DO"/>
            </w:rPr>
          </w:pPr>
          <w:hyperlink w:anchor="_Toc1037796" w:history="1">
            <w:r w:rsidR="00F24D50" w:rsidRPr="00801D92">
              <w:rPr>
                <w:rStyle w:val="Hipervnculo"/>
                <w:b/>
                <w:noProof/>
                <w:lang w:val="es-ES"/>
              </w:rPr>
              <w:t>MATRIZ PLAN ESTRATEGICO 2019-2022</w:t>
            </w:r>
            <w:r w:rsidR="00F24D50" w:rsidRPr="00801D92">
              <w:rPr>
                <w:b/>
                <w:noProof/>
                <w:webHidden/>
              </w:rPr>
              <w:tab/>
            </w:r>
            <w:r w:rsidR="00F24D50" w:rsidRPr="00801D92">
              <w:rPr>
                <w:b/>
                <w:noProof/>
                <w:webHidden/>
              </w:rPr>
              <w:fldChar w:fldCharType="begin"/>
            </w:r>
            <w:r w:rsidR="00F24D50" w:rsidRPr="00801D92">
              <w:rPr>
                <w:b/>
                <w:noProof/>
                <w:webHidden/>
              </w:rPr>
              <w:instrText xml:space="preserve"> PAGEREF _Toc1037796 \h </w:instrText>
            </w:r>
            <w:r w:rsidR="00F24D50" w:rsidRPr="00801D92">
              <w:rPr>
                <w:b/>
                <w:noProof/>
                <w:webHidden/>
              </w:rPr>
            </w:r>
            <w:r w:rsidR="00F24D50" w:rsidRPr="00801D92">
              <w:rPr>
                <w:b/>
                <w:noProof/>
                <w:webHidden/>
              </w:rPr>
              <w:fldChar w:fldCharType="separate"/>
            </w:r>
            <w:r w:rsidR="005F306A">
              <w:rPr>
                <w:b/>
                <w:noProof/>
                <w:webHidden/>
              </w:rPr>
              <w:t>30</w:t>
            </w:r>
            <w:r w:rsidR="00F24D50" w:rsidRPr="00801D92">
              <w:rPr>
                <w:b/>
                <w:noProof/>
                <w:webHidden/>
              </w:rPr>
              <w:fldChar w:fldCharType="end"/>
            </w:r>
          </w:hyperlink>
        </w:p>
        <w:p w:rsidR="00F24D50" w:rsidRDefault="00213290">
          <w:pPr>
            <w:pStyle w:val="TDC1"/>
            <w:tabs>
              <w:tab w:val="right" w:leader="dot" w:pos="8494"/>
            </w:tabs>
            <w:rPr>
              <w:noProof/>
              <w:sz w:val="22"/>
              <w:szCs w:val="22"/>
              <w:lang w:eastAsia="es-DO"/>
            </w:rPr>
          </w:pPr>
          <w:hyperlink w:anchor="_Toc1037797" w:history="1">
            <w:r w:rsidR="00F24D50" w:rsidRPr="00801D92">
              <w:rPr>
                <w:rStyle w:val="Hipervnculo"/>
                <w:b/>
                <w:noProof/>
                <w:lang w:val="es-ES"/>
              </w:rPr>
              <w:t>SIGLAS</w:t>
            </w:r>
            <w:r w:rsidR="00F24D50" w:rsidRPr="00801D92">
              <w:rPr>
                <w:b/>
                <w:noProof/>
                <w:webHidden/>
              </w:rPr>
              <w:tab/>
            </w:r>
            <w:r w:rsidR="00F24D50" w:rsidRPr="00801D92">
              <w:rPr>
                <w:b/>
                <w:noProof/>
                <w:webHidden/>
              </w:rPr>
              <w:fldChar w:fldCharType="begin"/>
            </w:r>
            <w:r w:rsidR="00F24D50" w:rsidRPr="00801D92">
              <w:rPr>
                <w:b/>
                <w:noProof/>
                <w:webHidden/>
              </w:rPr>
              <w:instrText xml:space="preserve"> PAGEREF _Toc1037797 \h </w:instrText>
            </w:r>
            <w:r w:rsidR="00F24D50" w:rsidRPr="00801D92">
              <w:rPr>
                <w:b/>
                <w:noProof/>
                <w:webHidden/>
              </w:rPr>
            </w:r>
            <w:r w:rsidR="00F24D50" w:rsidRPr="00801D92">
              <w:rPr>
                <w:b/>
                <w:noProof/>
                <w:webHidden/>
              </w:rPr>
              <w:fldChar w:fldCharType="separate"/>
            </w:r>
            <w:r w:rsidR="005F306A">
              <w:rPr>
                <w:b/>
                <w:noProof/>
                <w:webHidden/>
              </w:rPr>
              <w:t>88</w:t>
            </w:r>
            <w:r w:rsidR="00F24D50" w:rsidRPr="00801D92">
              <w:rPr>
                <w:b/>
                <w:noProof/>
                <w:webHidden/>
              </w:rPr>
              <w:fldChar w:fldCharType="end"/>
            </w:r>
          </w:hyperlink>
        </w:p>
        <w:p w:rsidR="00D92F02" w:rsidRDefault="00D92F02">
          <w:r>
            <w:rPr>
              <w:b/>
              <w:bCs/>
              <w:lang w:val="es-ES"/>
            </w:rPr>
            <w:fldChar w:fldCharType="end"/>
          </w:r>
        </w:p>
      </w:sdtContent>
    </w:sdt>
    <w:p w:rsidR="00BD1873" w:rsidRDefault="00BD1873" w:rsidP="007A313F">
      <w:pPr>
        <w:rPr>
          <w:b/>
          <w:color w:val="262626" w:themeColor="text1" w:themeTint="D9"/>
          <w:sz w:val="24"/>
          <w:szCs w:val="24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7A313F" w:rsidRPr="007A313F" w:rsidRDefault="007A313F" w:rsidP="007A313F">
      <w:pPr>
        <w:rPr>
          <w:b/>
          <w:color w:val="262626" w:themeColor="text1" w:themeTint="D9"/>
          <w:sz w:val="24"/>
          <w:szCs w:val="24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BD1873" w:rsidRDefault="00BD1873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BD1873" w:rsidRPr="009C7D82" w:rsidRDefault="00BD1873" w:rsidP="00BD1873">
      <w:pPr>
        <w:jc w:val="center"/>
        <w:rPr>
          <w:b/>
          <w:color w:val="262626" w:themeColor="text1" w:themeTint="D9"/>
          <w:sz w:val="24"/>
          <w:szCs w:val="24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9A46F2" w:rsidRDefault="009A46F2" w:rsidP="00BD1873">
      <w:pPr>
        <w:jc w:val="center"/>
        <w:rPr>
          <w:b/>
          <w:noProof/>
          <w:color w:val="262626" w:themeColor="text1" w:themeTint="D9"/>
          <w:sz w:val="72"/>
          <w:szCs w:val="72"/>
          <w:lang w:val="es-ES"/>
        </w:rPr>
      </w:pPr>
    </w:p>
    <w:p w:rsidR="00E86D6D" w:rsidRDefault="00E86D6D" w:rsidP="00BD1873">
      <w:pPr>
        <w:jc w:val="center"/>
        <w:rPr>
          <w:b/>
          <w:noProof/>
          <w:color w:val="262626" w:themeColor="text1" w:themeTint="D9"/>
          <w:sz w:val="72"/>
          <w:szCs w:val="72"/>
          <w:lang w:val="es-ES"/>
        </w:rPr>
      </w:pPr>
      <w:r>
        <w:rPr>
          <w:noProof/>
        </w:rPr>
        <w:lastRenderedPageBreak/>
        <w:drawing>
          <wp:inline distT="0" distB="0" distL="0" distR="0">
            <wp:extent cx="4619625" cy="3200400"/>
            <wp:effectExtent l="0" t="0" r="9525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39CE" w:rsidRDefault="0008369A" w:rsidP="00D92F02">
      <w:pPr>
        <w:pStyle w:val="Ttulo1"/>
        <w:rPr>
          <w:lang w:val="es-ES"/>
        </w:rPr>
      </w:pPr>
      <w:bookmarkStart w:id="1" w:name="_Toc1037784"/>
      <w:r w:rsidRPr="003539CE">
        <w:rPr>
          <w:lang w:val="es-ES"/>
        </w:rPr>
        <w:t>PRESENTACION</w:t>
      </w:r>
      <w:bookmarkStart w:id="2" w:name="_GoBack"/>
      <w:bookmarkEnd w:id="1"/>
      <w:bookmarkEnd w:id="2"/>
    </w:p>
    <w:p w:rsidR="008253A9" w:rsidRDefault="008253A9" w:rsidP="006D2C40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La </w:t>
      </w:r>
      <w:r w:rsidR="007D0E39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Dirección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General de Embellecimiento de Carreteras y Avenidas de </w:t>
      </w:r>
      <w:r w:rsidR="007D0E39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Circunvalación en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cumplimiento con la Ley 498-06 de </w:t>
      </w:r>
      <w:r w:rsidR="007D0E39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Planificación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e </w:t>
      </w:r>
      <w:r w:rsidR="007D0E39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Inversión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Publica, se enorgullece de present</w:t>
      </w:r>
      <w:r w:rsidR="009B759A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r su Plan </w:t>
      </w:r>
      <w:r w:rsidR="007D0E39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Estratégico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Institucional 2019-2022, el cual es el resultado de un proceso integral de participación y reflexión de todas las áreas administrativas y ope</w:t>
      </w:r>
      <w:r w:rsidR="00BA2608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rativas</w:t>
      </w:r>
      <w:r w:rsidR="009B759A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de esta entidad, basado en la Estrategia Nacional de Desarrollo 2010-2030, el Plan </w:t>
      </w:r>
      <w:r w:rsidR="007D0E39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Estratégico</w:t>
      </w:r>
      <w:r w:rsidR="009B759A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2014-2018 de la DIGECAC.</w:t>
      </w:r>
    </w:p>
    <w:p w:rsidR="009B759A" w:rsidRDefault="009B759A" w:rsidP="006D2C40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El Plan </w:t>
      </w:r>
      <w:r w:rsidR="007D0E39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Estratégico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es la herramienta imprescindible para la identificación de prioridades y asignación de recursos en un contexto de cambios y altas exigencias por avanzar hacia una gestión </w:t>
      </w:r>
      <w:r w:rsidR="007D0E39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comprometida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con los resultados; los cuales nos permiten presentar hechos concretos, reales y medibles a través del control de gestión que se establece en el seguimiento de los objetivos establecidos.</w:t>
      </w:r>
    </w:p>
    <w:p w:rsidR="007D0E39" w:rsidRDefault="009B759A" w:rsidP="006D2C40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El Fortalecimiento Institucional, </w:t>
      </w:r>
      <w:r w:rsidR="007D0E39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La Calidad en los Servicio, El Desarrollo del Modelo de Gestión del Talento Humano por Competencias y El Fortalecimiento Operacional y Productivo, son los Ejes Estratégicos que servirán de base a la línea de acción y que nos permitirán aprovechar las oportunidades, neutralizar las amenazas, potenciar las fortalezas y superar las debilidades.</w:t>
      </w:r>
    </w:p>
    <w:p w:rsidR="007D0E39" w:rsidRDefault="007D0E39" w:rsidP="006D2C40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Este nuevo Plan Estratégico se enfoca en la necesidad de adaptación que surge con los cambios y transformación que </w:t>
      </w:r>
      <w:r w:rsidR="001B5529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se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vienen llevando a cabo en la Administración </w:t>
      </w:r>
      <w:r w:rsidR="003539CE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Pública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en la Rep</w:t>
      </w:r>
      <w:r w:rsidR="001B5529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ú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blica Dominicana.</w:t>
      </w:r>
    </w:p>
    <w:p w:rsidR="00F80644" w:rsidRDefault="00F80644" w:rsidP="00D92F02">
      <w:pPr>
        <w:pStyle w:val="Ttulo1"/>
        <w:rPr>
          <w:lang w:val="es-ES"/>
        </w:rPr>
      </w:pPr>
      <w:bookmarkStart w:id="3" w:name="_Toc1037785"/>
      <w:r>
        <w:rPr>
          <w:lang w:val="es-ES"/>
        </w:rPr>
        <w:lastRenderedPageBreak/>
        <w:t>INTRODUCCION</w:t>
      </w:r>
      <w:bookmarkEnd w:id="3"/>
    </w:p>
    <w:p w:rsidR="00F24D50" w:rsidRPr="00F24D50" w:rsidRDefault="00F24D50" w:rsidP="00F24D50">
      <w:pPr>
        <w:rPr>
          <w:lang w:val="es-ES"/>
        </w:rPr>
      </w:pPr>
    </w:p>
    <w:p w:rsidR="00624B09" w:rsidRDefault="00F80644" w:rsidP="006D2C40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624B09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Cuando hablamos de </w:t>
      </w:r>
      <w:r w:rsidR="00EC6C7A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Planificación</w:t>
      </w:r>
      <w:r w:rsidR="00624B09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EC6C7A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Estratégica</w:t>
      </w:r>
      <w:r w:rsidR="00624B09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nos estamos refiriendo a las grandes decisiones</w:t>
      </w:r>
      <w:r w:rsidR="00EC6C7A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, al establecimiento de los Objetivos Estratégicos que permiten materializar la Misión y Visión.</w:t>
      </w:r>
    </w:p>
    <w:p w:rsidR="00EC6C7A" w:rsidRDefault="00EC6C7A" w:rsidP="006D2C40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El Plan Estratégico de la DIGECAC 2019-2022, tiene como propósito fundamental el establecimiento de prioridades, objetivos y metas que permitan la toma de decisiones en torno al desarrollo institucional que queremos alcanzar  y al camino que debemos transitar a mediano plazo para lograrlo; llevándonos este logro al alcance pleno de nuestra visión de ser una institución innovadora en el campo del embellecimiento, pioneros en la reproducción de arboles y plantas ornamentales a través de una institución fortalecida que actúa con transparencia, eficiencia y eficacia a la hora de prestar sus servicios al ciudadano.</w:t>
      </w:r>
    </w:p>
    <w:p w:rsidR="00EC6C7A" w:rsidRDefault="00EC6C7A" w:rsidP="006D2C40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El plan </w:t>
      </w:r>
      <w:r w:rsidR="00D84D77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está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compuesto por:  </w:t>
      </w:r>
      <w:r w:rsidR="00120F5E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ejes fundamentales,</w:t>
      </w:r>
      <w:r w:rsidR="00D84D77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4 </w:t>
      </w:r>
      <w:r w:rsidR="00120F5E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objetivos estratégicos</w:t>
      </w:r>
      <w:r w:rsidR="00D84D77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, 1</w:t>
      </w:r>
      <w:r w:rsidR="00C97108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</w:t>
      </w:r>
      <w:r w:rsidR="00D84D77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estrategias derivadas</w:t>
      </w:r>
      <w:r w:rsidR="00D84D77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y 60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resultados esperados; estableciéndose eficazmente la responsabilidad en cada una de las áreas que componen la DIGECAC.</w:t>
      </w:r>
    </w:p>
    <w:p w:rsidR="00EC6C7A" w:rsidRPr="00624B09" w:rsidRDefault="00EC6C7A" w:rsidP="006D2C40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Como instrumento de gestión el presente plan esta directamente vinculado con la Estrategia Nacional de Desarrollo 2030, y es el desarrollo de un proceso participativo y dinámico, a partir de metodología, análisis y procedimientos, que permitieron obtener la información suficiente para definir elementos fundamentales.</w:t>
      </w:r>
    </w:p>
    <w:p w:rsidR="00BD1873" w:rsidRDefault="00BD1873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BD1873" w:rsidRDefault="00BD1873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F80644" w:rsidRDefault="00F80644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08369A" w:rsidRDefault="0008369A" w:rsidP="00D92F02">
      <w:pPr>
        <w:pStyle w:val="Ttulo1"/>
        <w:rPr>
          <w:lang w:val="es-ES"/>
        </w:rPr>
      </w:pPr>
      <w:bookmarkStart w:id="4" w:name="_Toc1037786"/>
      <w:r w:rsidRPr="00B46828">
        <w:rPr>
          <w:lang w:val="es-ES"/>
        </w:rPr>
        <w:lastRenderedPageBreak/>
        <w:t>ANTECEDENTES</w:t>
      </w:r>
      <w:bookmarkEnd w:id="4"/>
    </w:p>
    <w:p w:rsidR="00F24D50" w:rsidRPr="00F24D50" w:rsidRDefault="00F24D50" w:rsidP="006D2C40">
      <w:pPr>
        <w:jc w:val="both"/>
        <w:rPr>
          <w:lang w:val="es-ES"/>
        </w:rPr>
      </w:pPr>
    </w:p>
    <w:p w:rsidR="00510D9E" w:rsidRPr="0038147A" w:rsidRDefault="00510D9E" w:rsidP="006D2C40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8147A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En </w:t>
      </w:r>
      <w:r w:rsidR="004F2AE3" w:rsidRPr="0038147A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enero</w:t>
      </w:r>
      <w:r w:rsidRPr="0038147A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2012, el Congreso Nacional, aprueba la Ley </w:t>
      </w:r>
      <w:r w:rsidR="004F2AE3" w:rsidRPr="0038147A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No.1-12, la cual establece la Estrategia Nacional de Desarrollo al 2030 (END 2030) que traza las pautas para promover una cultura de producción y consumo sostenible; una gestión eficaz de los recursos y la protección del medio ambiente y los recursos naturales a través de una adecuada adaptación al cambio climático.</w:t>
      </w:r>
    </w:p>
    <w:p w:rsidR="004F2AE3" w:rsidRPr="0038147A" w:rsidRDefault="004F2AE3" w:rsidP="006D2C40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8147A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En el 2014 se formul</w:t>
      </w:r>
      <w:r w:rsidR="00DC14DF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ó</w:t>
      </w:r>
      <w:r w:rsidRPr="0038147A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el primer Plan Estratégico de la DIGECAC, el cual nos ha permitido un gran avance y desarrollo a lo largo de cuatro años en donde se puede evidenciar que hemos pasado de ser una institución prácticamente desconocida a una institución reconocida en constante proceso de crecimiento y avance institucional</w:t>
      </w:r>
      <w:r w:rsidR="00172321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, muestra de ello son las siguientes </w:t>
      </w:r>
      <w:r w:rsidR="00A45269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imágenes del</w:t>
      </w:r>
      <w:r w:rsidR="00172321">
        <w:rPr>
          <w:rFonts w:ascii="Times New Roman" w:hAnsi="Times New Roman" w:cs="Times New Roman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antes y el después de la DIGECAC.</w:t>
      </w:r>
    </w:p>
    <w:p w:rsidR="0008369A" w:rsidRPr="0038147A" w:rsidRDefault="0008369A" w:rsidP="00BD1873">
      <w:pPr>
        <w:jc w:val="center"/>
        <w:rPr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08369A" w:rsidRDefault="0008369A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3E7253" w:rsidRDefault="003E7253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3E7253" w:rsidRDefault="003E7253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3E7253" w:rsidRDefault="003E7253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3E7253" w:rsidRDefault="003E7253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493F3A" w:rsidRDefault="00493F3A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>
            <wp:extent cx="5400040" cy="3667125"/>
            <wp:effectExtent l="0" t="0" r="0" b="952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F3A" w:rsidRPr="00EB30E2" w:rsidRDefault="00EB30E2" w:rsidP="00BD1873">
      <w:pPr>
        <w:jc w:val="center"/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AÑO 2015</w:t>
      </w:r>
    </w:p>
    <w:p w:rsidR="00493F3A" w:rsidRDefault="00822B0E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>
            <wp:extent cx="5400040" cy="4050030"/>
            <wp:effectExtent l="0" t="0" r="0" b="762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253" w:rsidRDefault="00822B0E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>
            <wp:extent cx="5400040" cy="4050030"/>
            <wp:effectExtent l="0" t="0" r="0" b="762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B0E" w:rsidRDefault="00822B0E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FF48F7" w:rsidRDefault="00FF48F7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>
            <wp:extent cx="5400040" cy="3598545"/>
            <wp:effectExtent l="0" t="0" r="0" b="190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9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8F7" w:rsidRDefault="003E7253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>
            <wp:extent cx="5400040" cy="3575050"/>
            <wp:effectExtent l="0" t="0" r="0" b="635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7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8F7" w:rsidRDefault="00FF48F7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08369A" w:rsidRDefault="00822B0E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>
            <wp:extent cx="5400040" cy="390525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989" w:rsidRDefault="00C47989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>
            <wp:extent cx="5400040" cy="3575050"/>
            <wp:effectExtent l="0" t="0" r="0" b="635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7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989" w:rsidRDefault="00C47989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822B0E" w:rsidRDefault="00C47989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>
            <wp:extent cx="5400040" cy="3575050"/>
            <wp:effectExtent l="0" t="0" r="0" b="635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7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989" w:rsidRPr="00C47989" w:rsidRDefault="00C47989" w:rsidP="00BD1873">
      <w:pPr>
        <w:jc w:val="center"/>
        <w:rPr>
          <w:b/>
          <w:color w:val="262626" w:themeColor="text1" w:themeTint="D9"/>
          <w:sz w:val="32"/>
          <w:szCs w:val="3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822B0E" w:rsidRDefault="00C47989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>
            <wp:extent cx="5400040" cy="3575050"/>
            <wp:effectExtent l="0" t="0" r="0" b="635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7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B0E" w:rsidRDefault="00822B0E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A77969" w:rsidRDefault="00FF48F7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>
            <wp:extent cx="5400040" cy="3598545"/>
            <wp:effectExtent l="0" t="0" r="0" b="190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9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30E2" w:rsidRDefault="00EB30E2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EB30E2" w:rsidRPr="00EB30E2" w:rsidRDefault="00EB30E2" w:rsidP="00BD1873">
      <w:pPr>
        <w:jc w:val="center"/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B30E2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AÑO 2018</w:t>
      </w:r>
    </w:p>
    <w:p w:rsidR="00A77969" w:rsidRDefault="00FF48F7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>
            <wp:extent cx="5400040" cy="4048760"/>
            <wp:effectExtent l="0" t="0" r="0" b="889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969" w:rsidRDefault="009B1B4F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>
            <wp:extent cx="5400040" cy="4048760"/>
            <wp:effectExtent l="0" t="0" r="0" b="889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3ED" w:rsidRDefault="002B33ED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2B33ED">
        <w:rPr>
          <w:b/>
          <w:noProof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inline distT="0" distB="0" distL="0" distR="0">
            <wp:extent cx="5400040" cy="3522980"/>
            <wp:effectExtent l="0" t="0" r="0" b="127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2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3ED" w:rsidRDefault="00A77969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>
            <wp:extent cx="5400040" cy="3598545"/>
            <wp:effectExtent l="0" t="0" r="0" b="1905"/>
            <wp:docPr id="477" name="Imagen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9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321" w:rsidRDefault="00172321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172321" w:rsidRDefault="00A77969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>
            <wp:extent cx="5400040" cy="3598545"/>
            <wp:effectExtent l="0" t="0" r="0" b="1905"/>
            <wp:docPr id="479" name="Imagen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9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8E9" w:rsidRDefault="006E18E9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172321" w:rsidRDefault="007973E7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>
            <wp:extent cx="5400040" cy="4051935"/>
            <wp:effectExtent l="0" t="0" r="0" b="571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321" w:rsidRDefault="00A77969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>
            <wp:extent cx="5400040" cy="3598545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9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321" w:rsidRDefault="00172321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172321" w:rsidRDefault="00A77969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>
            <wp:extent cx="5400040" cy="3598545"/>
            <wp:effectExtent l="0" t="0" r="0" b="190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9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321" w:rsidRDefault="00A77969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>
            <wp:extent cx="5400040" cy="3598545"/>
            <wp:effectExtent l="0" t="0" r="0" b="190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9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321" w:rsidRDefault="00FF48F7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>
            <wp:extent cx="5400040" cy="4048760"/>
            <wp:effectExtent l="0" t="0" r="0" b="889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321" w:rsidRDefault="00172321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172321" w:rsidRDefault="004A503F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>
            <wp:extent cx="5400040" cy="4048760"/>
            <wp:effectExtent l="0" t="0" r="0" b="889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321" w:rsidRDefault="004A503F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>
            <wp:extent cx="5400040" cy="4048760"/>
            <wp:effectExtent l="0" t="0" r="0" b="889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03F" w:rsidRDefault="004A503F" w:rsidP="00BD1873">
      <w:pPr>
        <w:jc w:val="center"/>
        <w:rPr>
          <w:color w:val="000000" w:themeColor="text1"/>
          <w:sz w:val="28"/>
          <w:szCs w:val="28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8369A" w:rsidRPr="00B46828" w:rsidRDefault="0008369A" w:rsidP="00D92F02">
      <w:pPr>
        <w:pStyle w:val="Ttulo1"/>
        <w:rPr>
          <w:lang w:val="es-ES"/>
        </w:rPr>
      </w:pPr>
      <w:bookmarkStart w:id="5" w:name="_Toc1037787"/>
      <w:r w:rsidRPr="00B46828">
        <w:rPr>
          <w:lang w:val="es-ES"/>
        </w:rPr>
        <w:lastRenderedPageBreak/>
        <w:t>BASE LEGAL</w:t>
      </w:r>
      <w:bookmarkEnd w:id="5"/>
    </w:p>
    <w:p w:rsidR="0038147A" w:rsidRPr="001F421F" w:rsidRDefault="0038147A" w:rsidP="00631A20">
      <w:pPr>
        <w:spacing w:line="276" w:lineRule="auto"/>
        <w:jc w:val="both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F421F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La Dirección Gral. De Embellecimiento de Carreteras, Avenidas y Circunvalación</w:t>
      </w:r>
      <w:r w:rsidR="001F421F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es</w:t>
      </w:r>
      <w:r w:rsidRPr="001F421F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el órgano rector de embellecer, mantener y mejorar las </w:t>
      </w:r>
      <w:r w:rsidR="00DC14DF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áreas verdes de </w:t>
      </w:r>
      <w:r w:rsidRPr="001F421F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carreteras, avenidas y ciertas zonas turísticas del país.</w:t>
      </w:r>
    </w:p>
    <w:p w:rsidR="0038147A" w:rsidRPr="001F421F" w:rsidRDefault="0038147A" w:rsidP="00631A20">
      <w:pPr>
        <w:spacing w:line="360" w:lineRule="auto"/>
        <w:jc w:val="both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F421F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Creada por el Poder Ejecutivo mediante el Decreto número 2654, emitido el 23 de julio de 1968.  Con el Decreto 1554-04, que establece el Programa de Protección Social, es confirmada la creación de la Dirección General de Embellecimiento de Carreteras, Avenidas y Circunvalación del País.  Emitido el 13 de diciembre 2004 en Santo domingo de Guzmán, Distrito Nacional, Capital de la Rep</w:t>
      </w:r>
      <w:r w:rsidR="004F5E18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ú</w:t>
      </w:r>
      <w:r w:rsidRPr="001F421F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blica Dominicana.  Año 161 de la Independencia y 142 de la Restauración.  Por el presidente Leonel Fernández Reyna.</w:t>
      </w:r>
    </w:p>
    <w:p w:rsidR="0038147A" w:rsidRPr="001F421F" w:rsidRDefault="0038147A" w:rsidP="00631A20">
      <w:pPr>
        <w:spacing w:line="360" w:lineRule="auto"/>
        <w:jc w:val="both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F421F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La Dirección General de Inversión Pública del Ministerio de Economía, Planificación y Desarrollo conjuntamente con el Ministerio de Hacienda, han establecido las normas y procedimientos para la formulación y aprobación de proyectos de Inversión Pública a través de los siguientes dispositivos:</w:t>
      </w:r>
    </w:p>
    <w:p w:rsidR="0038147A" w:rsidRPr="001F421F" w:rsidRDefault="0038147A" w:rsidP="00631A20">
      <w:pPr>
        <w:spacing w:line="276" w:lineRule="auto"/>
        <w:jc w:val="both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F421F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-Ley del Sistema Nacional de Inversión Pública:  Ley 486-06.</w:t>
      </w:r>
    </w:p>
    <w:p w:rsidR="0038147A" w:rsidRPr="001F421F" w:rsidRDefault="0038147A" w:rsidP="00631A20">
      <w:pPr>
        <w:spacing w:line="276" w:lineRule="auto"/>
        <w:jc w:val="both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F421F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-Ley del Sistema Nacional de Evaluación del Impacto Ambiental.</w:t>
      </w:r>
    </w:p>
    <w:p w:rsidR="0038147A" w:rsidRPr="001F421F" w:rsidRDefault="0038147A" w:rsidP="00631A20">
      <w:pPr>
        <w:spacing w:line="276" w:lineRule="auto"/>
        <w:jc w:val="both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F421F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-La Ley Orgánica de Presupuesto, decreto Ley No. 423-06.</w:t>
      </w:r>
    </w:p>
    <w:p w:rsidR="0038147A" w:rsidRPr="001F421F" w:rsidRDefault="0038147A" w:rsidP="00631A20">
      <w:pPr>
        <w:spacing w:line="276" w:lineRule="auto"/>
        <w:jc w:val="both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F421F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-Ley de la Estrategia Nacional de Desarrollo 2030-END-(ley No.1-12), que declara de necesidad pública e interés nacional a diversos proyectos de inversión.</w:t>
      </w:r>
    </w:p>
    <w:p w:rsidR="0038147A" w:rsidRPr="001F421F" w:rsidRDefault="0038147A" w:rsidP="00631A20">
      <w:pPr>
        <w:spacing w:line="276" w:lineRule="auto"/>
        <w:jc w:val="both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F421F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-Reglamento de aplicación de la Ley Orgánica de Presupuesto para el sector público, instituido por el Decreto No. 492-07 del año 2007.</w:t>
      </w:r>
    </w:p>
    <w:p w:rsidR="0038147A" w:rsidRPr="001F421F" w:rsidRDefault="0038147A" w:rsidP="00631A20">
      <w:pPr>
        <w:spacing w:line="276" w:lineRule="auto"/>
        <w:jc w:val="both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F421F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-Ley 64-2000 General sobre Medio Ambiente y Recursos Naturales.</w:t>
      </w:r>
    </w:p>
    <w:p w:rsidR="0038147A" w:rsidRDefault="0038147A" w:rsidP="00631A20">
      <w:pPr>
        <w:spacing w:line="276" w:lineRule="auto"/>
        <w:jc w:val="both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F421F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-Ley 4890-1958 Que modifica los artículos 1, 4, 5, 10 de la Ley No. 4371 del año 1956, que declara de interés nacional la repoblación forestal.</w:t>
      </w:r>
    </w:p>
    <w:p w:rsidR="001F421F" w:rsidRDefault="001F421F" w:rsidP="00631A20">
      <w:pPr>
        <w:spacing w:line="276" w:lineRule="auto"/>
        <w:jc w:val="both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-Ley de Función </w:t>
      </w:r>
      <w:r w:rsidR="009C37B7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Pública</w:t>
      </w: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No.41-08.</w:t>
      </w:r>
    </w:p>
    <w:p w:rsidR="001F421F" w:rsidRDefault="001F421F" w:rsidP="00631A20">
      <w:pPr>
        <w:spacing w:line="276" w:lineRule="auto"/>
        <w:jc w:val="both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-Ley sobre Control Interno No.10-07.</w:t>
      </w:r>
    </w:p>
    <w:p w:rsidR="001F421F" w:rsidRDefault="001F421F" w:rsidP="00631A20">
      <w:pPr>
        <w:spacing w:line="276" w:lineRule="auto"/>
        <w:jc w:val="both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-Ley de compras y contrataciones No.340-06.</w:t>
      </w:r>
    </w:p>
    <w:p w:rsidR="001F421F" w:rsidRDefault="001F421F" w:rsidP="00631A20">
      <w:pPr>
        <w:spacing w:line="276" w:lineRule="auto"/>
        <w:jc w:val="both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-Ley de Libre Acceso a la Información No.200-04.</w:t>
      </w:r>
    </w:p>
    <w:p w:rsidR="001F421F" w:rsidRDefault="001F421F" w:rsidP="00631A20">
      <w:pPr>
        <w:spacing w:line="276" w:lineRule="auto"/>
        <w:jc w:val="both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-Ley de la Declaración Jurada de Bienes y Enriquecimiento Ilícito No.82-79.</w:t>
      </w:r>
    </w:p>
    <w:p w:rsidR="001F421F" w:rsidRDefault="001F421F" w:rsidP="00631A20">
      <w:pPr>
        <w:spacing w:line="276" w:lineRule="auto"/>
        <w:jc w:val="both"/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-Constitución de la Republica Dominicana del 26 de enero del 2010.</w:t>
      </w:r>
    </w:p>
    <w:p w:rsidR="0008369A" w:rsidRDefault="0008369A" w:rsidP="00D92F02">
      <w:pPr>
        <w:pStyle w:val="Ttulo1"/>
        <w:rPr>
          <w:lang w:val="es-ES"/>
        </w:rPr>
      </w:pPr>
      <w:bookmarkStart w:id="6" w:name="_Toc1037788"/>
      <w:r w:rsidRPr="00AD1D04">
        <w:rPr>
          <w:lang w:val="es-ES"/>
        </w:rPr>
        <w:lastRenderedPageBreak/>
        <w:t>MARCO CONCEPTUAL</w:t>
      </w:r>
      <w:bookmarkEnd w:id="6"/>
    </w:p>
    <w:p w:rsidR="00240931" w:rsidRDefault="00240931" w:rsidP="00E03589">
      <w:pPr>
        <w:jc w:val="right"/>
        <w:rPr>
          <w:color w:val="000000" w:themeColor="text1"/>
          <w:sz w:val="28"/>
          <w:szCs w:val="28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Arial" w:hAnsi="Arial" w:cs="Arial"/>
          <w:noProof/>
          <w:color w:val="1A0DAB"/>
          <w:sz w:val="20"/>
          <w:szCs w:val="20"/>
          <w:bdr w:val="none" w:sz="0" w:space="0" w:color="auto" w:frame="1"/>
        </w:rPr>
        <w:drawing>
          <wp:inline distT="0" distB="0" distL="0" distR="0" wp14:anchorId="6D1D994E" wp14:editId="238F405F">
            <wp:extent cx="4641012" cy="4053508"/>
            <wp:effectExtent l="0" t="0" r="7620" b="4445"/>
            <wp:docPr id="1" name="Imagen 1" descr="Image result for marco conceptual planificacion estrategica">
              <a:hlinkClick xmlns:a="http://schemas.openxmlformats.org/drawingml/2006/main" r:id="rId3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result for marco conceptual planificacion estrategica">
                      <a:hlinkClick r:id="rId3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012" cy="4053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931" w:rsidRPr="00AD1D04" w:rsidRDefault="00240931" w:rsidP="00BD1873">
      <w:pPr>
        <w:jc w:val="center"/>
        <w:rPr>
          <w:color w:val="000000" w:themeColor="text1"/>
          <w:sz w:val="28"/>
          <w:szCs w:val="28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8369A" w:rsidRPr="00A57E74" w:rsidRDefault="00A57E74" w:rsidP="00E20961">
      <w:pPr>
        <w:spacing w:line="480" w:lineRule="auto"/>
        <w:jc w:val="both"/>
        <w:rPr>
          <w:color w:val="000000" w:themeColor="text1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La planificación estratégica es una herramienta que nos ayuda al establecimiento de prioridades, objetivos y estrategias como apoyo a la definición de los recursos que necesitamos para lograr los resultados esperados, por lo </w:t>
      </w:r>
      <w:r w:rsidR="00B46828">
        <w:rPr>
          <w:color w:val="000000" w:themeColor="text1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tanto, debe</w:t>
      </w:r>
      <w:r>
        <w:rPr>
          <w:color w:val="000000" w:themeColor="text1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ser un proceso simple e incorporado en la rutina de la toma de decisiones directivas en el proceso presupuestario.  Desde esta perspectiva, debemos contar con </w:t>
      </w:r>
      <w:r w:rsidR="00B46828">
        <w:rPr>
          <w:color w:val="000000" w:themeColor="text1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estándares</w:t>
      </w:r>
      <w:r>
        <w:rPr>
          <w:color w:val="000000" w:themeColor="text1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de confiabilidad para identificar aspectos claves que apoyen la gestión organizacional, tales como la definición de la misión, </w:t>
      </w:r>
      <w:r w:rsidR="00B46828">
        <w:rPr>
          <w:color w:val="000000" w:themeColor="text1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visión, objetivos</w:t>
      </w:r>
      <w:r>
        <w:rPr>
          <w:color w:val="000000" w:themeColor="text1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estratégicos, estrategias, definición de metas e indica</w:t>
      </w:r>
      <w:r w:rsidR="00B46828">
        <w:rPr>
          <w:color w:val="000000" w:themeColor="text1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dores de resultados.</w:t>
      </w:r>
    </w:p>
    <w:p w:rsidR="0008369A" w:rsidRDefault="0008369A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08369A" w:rsidRDefault="00240931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Arial" w:hAnsi="Arial" w:cs="Arial"/>
          <w:noProof/>
          <w:color w:val="1A0DAB"/>
          <w:sz w:val="20"/>
          <w:szCs w:val="20"/>
          <w:bdr w:val="none" w:sz="0" w:space="0" w:color="auto" w:frame="1"/>
        </w:rPr>
        <w:lastRenderedPageBreak/>
        <w:drawing>
          <wp:inline distT="0" distB="0" distL="0" distR="0" wp14:anchorId="1C3A658C" wp14:editId="07567C43">
            <wp:extent cx="5400040" cy="5810250"/>
            <wp:effectExtent l="0" t="0" r="0" b="0"/>
            <wp:docPr id="5" name="Imagen 5" descr="Image result for  planificacion estrategica">
              <a:hlinkClick xmlns:a="http://schemas.openxmlformats.org/drawingml/2006/main" r:id="rId3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 planificacion estrategica">
                      <a:hlinkClick r:id="rId3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81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69A" w:rsidRDefault="0008369A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D92F02" w:rsidRDefault="00D92F02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D92F02" w:rsidRDefault="00D92F02" w:rsidP="00BD1873">
      <w:pPr>
        <w:jc w:val="center"/>
        <w:rPr>
          <w:b/>
          <w:color w:val="262626" w:themeColor="text1" w:themeTint="D9"/>
          <w:sz w:val="24"/>
          <w:szCs w:val="24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D92F02" w:rsidRDefault="00D92F02" w:rsidP="00BD1873">
      <w:pPr>
        <w:jc w:val="center"/>
        <w:rPr>
          <w:b/>
          <w:color w:val="262626" w:themeColor="text1" w:themeTint="D9"/>
          <w:sz w:val="24"/>
          <w:szCs w:val="24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D92F02" w:rsidRDefault="00D92F02" w:rsidP="00BD1873">
      <w:pPr>
        <w:jc w:val="center"/>
        <w:rPr>
          <w:b/>
          <w:color w:val="262626" w:themeColor="text1" w:themeTint="D9"/>
          <w:sz w:val="24"/>
          <w:szCs w:val="24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D92F02" w:rsidRDefault="00D92F02" w:rsidP="00BD1873">
      <w:pPr>
        <w:jc w:val="center"/>
        <w:rPr>
          <w:b/>
          <w:color w:val="262626" w:themeColor="text1" w:themeTint="D9"/>
          <w:sz w:val="24"/>
          <w:szCs w:val="24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D92F02" w:rsidRPr="00ED6C42" w:rsidRDefault="00D92F02" w:rsidP="00ED6C42">
      <w:pPr>
        <w:pStyle w:val="Ttulo1"/>
      </w:pPr>
      <w:bookmarkStart w:id="7" w:name="_Toc1037789"/>
      <w:r w:rsidRPr="00ED6C42">
        <w:lastRenderedPageBreak/>
        <w:t>ARTICULACION DEL PEI DIGECAC 2019-2022 CON LA END 2030</w:t>
      </w:r>
      <w:bookmarkEnd w:id="7"/>
    </w:p>
    <w:tbl>
      <w:tblPr>
        <w:tblW w:w="8454" w:type="dxa"/>
        <w:tblInd w:w="2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877"/>
        <w:gridCol w:w="1616"/>
        <w:gridCol w:w="1588"/>
        <w:gridCol w:w="1561"/>
        <w:gridCol w:w="1812"/>
      </w:tblGrid>
      <w:tr w:rsidR="00BE217D" w:rsidRPr="00BE217D" w:rsidTr="00D92F02">
        <w:trPr>
          <w:trHeight w:val="360"/>
        </w:trPr>
        <w:tc>
          <w:tcPr>
            <w:tcW w:w="1877" w:type="dxa"/>
            <w:shd w:val="clear" w:color="auto" w:fill="FFD966" w:themeFill="accent4" w:themeFillTint="99"/>
          </w:tcPr>
          <w:p w:rsidR="00BE217D" w:rsidRPr="00FC0677" w:rsidRDefault="00BE217D" w:rsidP="00BE217D">
            <w:pPr>
              <w:spacing w:after="160" w:line="259" w:lineRule="auto"/>
              <w:rPr>
                <w:rFonts w:eastAsiaTheme="minorHAnsi"/>
                <w:sz w:val="22"/>
                <w:szCs w:val="22"/>
              </w:rPr>
            </w:pPr>
            <w:r w:rsidRPr="00FC0677">
              <w:rPr>
                <w:rFonts w:eastAsiaTheme="minorHAnsi"/>
                <w:sz w:val="22"/>
                <w:szCs w:val="22"/>
              </w:rPr>
              <w:t>VISION END AL 2030</w:t>
            </w:r>
          </w:p>
        </w:tc>
        <w:tc>
          <w:tcPr>
            <w:tcW w:w="1616" w:type="dxa"/>
            <w:shd w:val="clear" w:color="auto" w:fill="FFD966" w:themeFill="accent4" w:themeFillTint="99"/>
          </w:tcPr>
          <w:p w:rsidR="00BE217D" w:rsidRPr="00FC0677" w:rsidRDefault="00BE217D" w:rsidP="00BE217D">
            <w:pPr>
              <w:spacing w:after="160" w:line="259" w:lineRule="auto"/>
              <w:rPr>
                <w:rFonts w:eastAsiaTheme="minorHAnsi"/>
                <w:sz w:val="22"/>
                <w:szCs w:val="22"/>
              </w:rPr>
            </w:pPr>
            <w:r w:rsidRPr="00FC0677">
              <w:rPr>
                <w:rFonts w:eastAsiaTheme="minorHAnsi"/>
                <w:sz w:val="22"/>
                <w:szCs w:val="22"/>
              </w:rPr>
              <w:t>EJES ESTRATEGICOS</w:t>
            </w:r>
          </w:p>
        </w:tc>
        <w:tc>
          <w:tcPr>
            <w:tcW w:w="1588" w:type="dxa"/>
            <w:shd w:val="clear" w:color="auto" w:fill="FFD966" w:themeFill="accent4" w:themeFillTint="99"/>
          </w:tcPr>
          <w:p w:rsidR="00BE217D" w:rsidRPr="00FC0677" w:rsidRDefault="00BE217D" w:rsidP="00BE217D">
            <w:pPr>
              <w:spacing w:after="160" w:line="259" w:lineRule="auto"/>
              <w:rPr>
                <w:rFonts w:eastAsiaTheme="minorHAnsi"/>
                <w:sz w:val="22"/>
                <w:szCs w:val="22"/>
              </w:rPr>
            </w:pPr>
            <w:r w:rsidRPr="00FC0677">
              <w:rPr>
                <w:rFonts w:eastAsiaTheme="minorHAnsi"/>
                <w:sz w:val="22"/>
                <w:szCs w:val="22"/>
              </w:rPr>
              <w:t>OBJETIVOS ESTRATEGICOS</w:t>
            </w:r>
          </w:p>
        </w:tc>
        <w:tc>
          <w:tcPr>
            <w:tcW w:w="1561" w:type="dxa"/>
            <w:shd w:val="clear" w:color="auto" w:fill="FFD966" w:themeFill="accent4" w:themeFillTint="99"/>
          </w:tcPr>
          <w:p w:rsidR="00BE217D" w:rsidRPr="00FC0677" w:rsidRDefault="00BE217D" w:rsidP="00BE217D">
            <w:pPr>
              <w:spacing w:after="160" w:line="259" w:lineRule="auto"/>
              <w:rPr>
                <w:rFonts w:eastAsiaTheme="minorHAnsi"/>
                <w:sz w:val="22"/>
                <w:szCs w:val="22"/>
              </w:rPr>
            </w:pPr>
            <w:r w:rsidRPr="00FC0677">
              <w:rPr>
                <w:rFonts w:eastAsiaTheme="minorHAnsi"/>
                <w:sz w:val="22"/>
                <w:szCs w:val="22"/>
              </w:rPr>
              <w:t>OBJETIVOS ESPECIFICOS</w:t>
            </w:r>
          </w:p>
        </w:tc>
        <w:tc>
          <w:tcPr>
            <w:tcW w:w="1812" w:type="dxa"/>
            <w:shd w:val="clear" w:color="auto" w:fill="FFD966" w:themeFill="accent4" w:themeFillTint="99"/>
          </w:tcPr>
          <w:p w:rsidR="00BE217D" w:rsidRPr="00FC0677" w:rsidRDefault="00BE217D" w:rsidP="00BE217D">
            <w:pPr>
              <w:spacing w:after="160" w:line="259" w:lineRule="auto"/>
              <w:rPr>
                <w:rFonts w:eastAsiaTheme="minorHAnsi"/>
                <w:sz w:val="22"/>
                <w:szCs w:val="22"/>
              </w:rPr>
            </w:pPr>
            <w:r w:rsidRPr="00FC0677">
              <w:rPr>
                <w:rFonts w:eastAsiaTheme="minorHAnsi"/>
                <w:sz w:val="22"/>
                <w:szCs w:val="22"/>
              </w:rPr>
              <w:t>LINEA DE ACCION</w:t>
            </w:r>
          </w:p>
        </w:tc>
      </w:tr>
      <w:tr w:rsidR="00BE217D" w:rsidRPr="00BE217D" w:rsidTr="00D26F14">
        <w:trPr>
          <w:trHeight w:val="1167"/>
        </w:trPr>
        <w:tc>
          <w:tcPr>
            <w:tcW w:w="1877" w:type="dxa"/>
            <w:shd w:val="clear" w:color="auto" w:fill="2E74B5" w:themeFill="accent5" w:themeFillShade="BF"/>
          </w:tcPr>
          <w:p w:rsidR="00BE217D" w:rsidRPr="00BE217D" w:rsidRDefault="00BE217D" w:rsidP="00BE217D">
            <w:pPr>
              <w:spacing w:after="160" w:line="259" w:lineRule="auto"/>
              <w:rPr>
                <w:rFonts w:eastAsiaTheme="minorHAnsi"/>
                <w:sz w:val="22"/>
                <w:szCs w:val="22"/>
              </w:rPr>
            </w:pPr>
            <w:r w:rsidRPr="00BE217D">
              <w:rPr>
                <w:rFonts w:eastAsiaTheme="minorHAnsi"/>
                <w:sz w:val="22"/>
                <w:szCs w:val="22"/>
              </w:rPr>
              <w:t>República Dominicana un país próspero, donde las personas viven dignamente, apegadas a valores éticos y en el marco de una democracia participativa que garantiza el Estado social y Democrático y de Derecho y promueve la equidad, la igualdad de oportunidades, la justicia social, que gestiona y aprovecha sus recursos para desarrollarse de forma innovadora, sostenible y territorialmente equilibrada e integrada y se inserta competitivamente en la economía global.</w:t>
            </w:r>
          </w:p>
        </w:tc>
        <w:tc>
          <w:tcPr>
            <w:tcW w:w="1616" w:type="dxa"/>
            <w:shd w:val="clear" w:color="auto" w:fill="2E74B5" w:themeFill="accent5" w:themeFillShade="BF"/>
          </w:tcPr>
          <w:p w:rsidR="00BE217D" w:rsidRPr="00BE217D" w:rsidRDefault="00BE217D" w:rsidP="00BE217D">
            <w:pPr>
              <w:spacing w:after="160" w:line="259" w:lineRule="auto"/>
              <w:rPr>
                <w:rFonts w:eastAsiaTheme="minorHAnsi"/>
                <w:sz w:val="22"/>
                <w:szCs w:val="22"/>
              </w:rPr>
            </w:pPr>
            <w:r w:rsidRPr="00BE217D">
              <w:rPr>
                <w:rFonts w:eastAsiaTheme="minorHAnsi"/>
                <w:sz w:val="22"/>
                <w:szCs w:val="22"/>
              </w:rPr>
              <w:t>1ER. EJE</w:t>
            </w:r>
          </w:p>
          <w:p w:rsidR="00BE217D" w:rsidRPr="00BE217D" w:rsidRDefault="00BE217D" w:rsidP="00BE217D">
            <w:pPr>
              <w:spacing w:after="160" w:line="259" w:lineRule="auto"/>
              <w:rPr>
                <w:rFonts w:eastAsiaTheme="minorHAnsi"/>
                <w:sz w:val="22"/>
                <w:szCs w:val="22"/>
              </w:rPr>
            </w:pPr>
            <w:r w:rsidRPr="00BE217D">
              <w:rPr>
                <w:rFonts w:eastAsiaTheme="minorHAnsi"/>
                <w:sz w:val="22"/>
                <w:szCs w:val="22"/>
              </w:rPr>
              <w:t xml:space="preserve">“Un estado social y democrático de derecho con instituciones que actúan con ética, transparencia y eficacia al servicio de una sociedad responsable y participativa que garantiza la seguridad y promueve la equidad, la gobernabilidad, la convivencia </w:t>
            </w:r>
            <w:r w:rsidR="00255E02" w:rsidRPr="00BE217D">
              <w:rPr>
                <w:rFonts w:eastAsiaTheme="minorHAnsi"/>
                <w:sz w:val="22"/>
                <w:szCs w:val="22"/>
              </w:rPr>
              <w:t>pacífica</w:t>
            </w:r>
            <w:r w:rsidRPr="00BE217D">
              <w:rPr>
                <w:rFonts w:eastAsiaTheme="minorHAnsi"/>
                <w:sz w:val="22"/>
                <w:szCs w:val="22"/>
              </w:rPr>
              <w:t xml:space="preserve"> y el desarrollo nacional y local”.</w:t>
            </w:r>
          </w:p>
        </w:tc>
        <w:tc>
          <w:tcPr>
            <w:tcW w:w="1588" w:type="dxa"/>
            <w:shd w:val="clear" w:color="auto" w:fill="2E74B5" w:themeFill="accent5" w:themeFillShade="BF"/>
          </w:tcPr>
          <w:p w:rsidR="00BE217D" w:rsidRPr="00BE217D" w:rsidRDefault="00BE217D" w:rsidP="00BE217D">
            <w:pPr>
              <w:spacing w:after="160" w:line="259" w:lineRule="auto"/>
              <w:rPr>
                <w:rFonts w:eastAsiaTheme="minorHAnsi"/>
                <w:sz w:val="22"/>
                <w:szCs w:val="22"/>
              </w:rPr>
            </w:pPr>
            <w:r w:rsidRPr="00BE217D">
              <w:rPr>
                <w:rFonts w:eastAsiaTheme="minorHAnsi"/>
                <w:sz w:val="22"/>
                <w:szCs w:val="22"/>
              </w:rPr>
              <w:t>GENERALES</w:t>
            </w:r>
          </w:p>
          <w:p w:rsidR="00BE217D" w:rsidRPr="00BE217D" w:rsidRDefault="00BE217D" w:rsidP="00BE217D">
            <w:pPr>
              <w:spacing w:after="160" w:line="259" w:lineRule="auto"/>
              <w:rPr>
                <w:rFonts w:eastAsiaTheme="minorHAnsi"/>
                <w:sz w:val="22"/>
                <w:szCs w:val="22"/>
              </w:rPr>
            </w:pPr>
            <w:r w:rsidRPr="00BE217D">
              <w:rPr>
                <w:rFonts w:eastAsiaTheme="minorHAnsi"/>
                <w:sz w:val="22"/>
                <w:szCs w:val="22"/>
              </w:rPr>
              <w:t>1.1 Administración Pública eficiente, transparente y orientada a resultados.</w:t>
            </w:r>
          </w:p>
        </w:tc>
        <w:tc>
          <w:tcPr>
            <w:tcW w:w="1561" w:type="dxa"/>
            <w:shd w:val="clear" w:color="auto" w:fill="2E74B5" w:themeFill="accent5" w:themeFillShade="BF"/>
          </w:tcPr>
          <w:p w:rsidR="00BE217D" w:rsidRPr="00BE217D" w:rsidRDefault="00BE217D" w:rsidP="00BE217D">
            <w:pPr>
              <w:spacing w:after="160" w:line="259" w:lineRule="auto"/>
              <w:rPr>
                <w:rFonts w:eastAsiaTheme="minorHAnsi"/>
                <w:sz w:val="22"/>
                <w:szCs w:val="22"/>
              </w:rPr>
            </w:pPr>
            <w:r w:rsidRPr="00BE217D">
              <w:rPr>
                <w:rFonts w:eastAsiaTheme="minorHAnsi"/>
                <w:sz w:val="22"/>
                <w:szCs w:val="22"/>
              </w:rPr>
              <w:t>1.1.1 Estructurar una administración pública eficiente que actúe con honestidad, transparencia y rendición de cuentas y se oriente a la obtención de resultados en beneficios de la sociedad y del desarrollo nacional y local.</w:t>
            </w:r>
          </w:p>
        </w:tc>
        <w:tc>
          <w:tcPr>
            <w:tcW w:w="1812" w:type="dxa"/>
            <w:shd w:val="clear" w:color="auto" w:fill="2E74B5" w:themeFill="accent5" w:themeFillShade="BF"/>
          </w:tcPr>
          <w:p w:rsidR="00BE217D" w:rsidRPr="00BE217D" w:rsidRDefault="00BE217D" w:rsidP="00BE217D">
            <w:pPr>
              <w:spacing w:after="160" w:line="259" w:lineRule="auto"/>
              <w:rPr>
                <w:rFonts w:eastAsiaTheme="minorHAnsi"/>
                <w:sz w:val="22"/>
                <w:szCs w:val="22"/>
              </w:rPr>
            </w:pPr>
            <w:r w:rsidRPr="00BE217D">
              <w:rPr>
                <w:rFonts w:eastAsiaTheme="minorHAnsi"/>
                <w:sz w:val="22"/>
                <w:szCs w:val="22"/>
              </w:rPr>
              <w:t>1.1.1.1 Racionalizar y normalizar la estructura organizativa del Estado, incluyendo tanto las funciones institucionales como la dotación del personal, para eliminarla duplicidad y dispersión de funciones y organismos y propiciar el acercamiento de los servicios públicos a la población en el territorio, mediante la adecuada descentralización y desconcentración de la provisión de los mismos cuando corresponda.</w:t>
            </w:r>
          </w:p>
        </w:tc>
      </w:tr>
    </w:tbl>
    <w:p w:rsidR="00BE217D" w:rsidRPr="00BE217D" w:rsidRDefault="00BE217D" w:rsidP="00BE217D">
      <w:pPr>
        <w:spacing w:after="160" w:line="259" w:lineRule="auto"/>
        <w:rPr>
          <w:rFonts w:eastAsiaTheme="minorHAnsi"/>
          <w:sz w:val="22"/>
          <w:szCs w:val="22"/>
        </w:rPr>
      </w:pPr>
    </w:p>
    <w:p w:rsidR="00BE217D" w:rsidRPr="00BE217D" w:rsidRDefault="00BE217D" w:rsidP="00BE217D">
      <w:pPr>
        <w:spacing w:after="160" w:line="259" w:lineRule="auto"/>
        <w:rPr>
          <w:rFonts w:eastAsiaTheme="minorHAnsi"/>
          <w:sz w:val="22"/>
          <w:szCs w:val="22"/>
        </w:rPr>
      </w:pPr>
    </w:p>
    <w:p w:rsidR="00BE217D" w:rsidRPr="00BE217D" w:rsidRDefault="00BE217D" w:rsidP="00BE217D">
      <w:pPr>
        <w:spacing w:after="160" w:line="259" w:lineRule="auto"/>
        <w:rPr>
          <w:rFonts w:eastAsiaTheme="minorHAnsi"/>
          <w:sz w:val="22"/>
          <w:szCs w:val="22"/>
        </w:rPr>
      </w:pPr>
    </w:p>
    <w:p w:rsidR="00BE217D" w:rsidRPr="00BE217D" w:rsidRDefault="00BE217D" w:rsidP="00BE217D">
      <w:pPr>
        <w:spacing w:after="160" w:line="259" w:lineRule="auto"/>
        <w:rPr>
          <w:rFonts w:eastAsiaTheme="minorHAnsi"/>
          <w:sz w:val="22"/>
          <w:szCs w:val="22"/>
        </w:rPr>
      </w:pPr>
    </w:p>
    <w:p w:rsidR="00BE217D" w:rsidRPr="00BE217D" w:rsidRDefault="00BE217D" w:rsidP="00BE217D">
      <w:pPr>
        <w:spacing w:after="160" w:line="259" w:lineRule="auto"/>
        <w:rPr>
          <w:rFonts w:eastAsiaTheme="minorHAnsi"/>
          <w:sz w:val="22"/>
          <w:szCs w:val="22"/>
        </w:rPr>
      </w:pPr>
    </w:p>
    <w:p w:rsidR="00BE217D" w:rsidRPr="00BE217D" w:rsidRDefault="00BE217D" w:rsidP="00BE217D">
      <w:pPr>
        <w:spacing w:after="160" w:line="259" w:lineRule="auto"/>
        <w:rPr>
          <w:rFonts w:eastAsiaTheme="minorHAnsi"/>
          <w:sz w:val="22"/>
          <w:szCs w:val="22"/>
        </w:rPr>
      </w:pPr>
    </w:p>
    <w:tbl>
      <w:tblPr>
        <w:tblW w:w="0" w:type="auto"/>
        <w:tblInd w:w="2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893"/>
        <w:gridCol w:w="1567"/>
        <w:gridCol w:w="1608"/>
        <w:gridCol w:w="1480"/>
        <w:gridCol w:w="1718"/>
      </w:tblGrid>
      <w:tr w:rsidR="00BE217D" w:rsidRPr="00BE217D" w:rsidTr="00FC0677">
        <w:trPr>
          <w:trHeight w:val="375"/>
        </w:trPr>
        <w:tc>
          <w:tcPr>
            <w:tcW w:w="2886" w:type="dxa"/>
            <w:shd w:val="clear" w:color="auto" w:fill="FFD966" w:themeFill="accent4" w:themeFillTint="99"/>
          </w:tcPr>
          <w:p w:rsidR="00BE217D" w:rsidRPr="00BE217D" w:rsidRDefault="00BE217D" w:rsidP="00BE217D">
            <w:pPr>
              <w:spacing w:after="160" w:line="259" w:lineRule="auto"/>
              <w:rPr>
                <w:rFonts w:eastAsiaTheme="minorHAnsi"/>
                <w:sz w:val="22"/>
                <w:szCs w:val="22"/>
              </w:rPr>
            </w:pPr>
            <w:r w:rsidRPr="00BE217D">
              <w:rPr>
                <w:rFonts w:eastAsiaTheme="minorHAnsi"/>
                <w:sz w:val="22"/>
                <w:szCs w:val="22"/>
              </w:rPr>
              <w:lastRenderedPageBreak/>
              <w:t>VISION END AL 2030</w:t>
            </w:r>
          </w:p>
        </w:tc>
        <w:tc>
          <w:tcPr>
            <w:tcW w:w="2410" w:type="dxa"/>
            <w:shd w:val="clear" w:color="auto" w:fill="FFD966" w:themeFill="accent4" w:themeFillTint="99"/>
          </w:tcPr>
          <w:p w:rsidR="00BE217D" w:rsidRPr="00BE217D" w:rsidRDefault="00BE217D" w:rsidP="00BE217D">
            <w:pPr>
              <w:spacing w:after="160" w:line="259" w:lineRule="auto"/>
              <w:rPr>
                <w:rFonts w:eastAsiaTheme="minorHAnsi"/>
                <w:sz w:val="22"/>
                <w:szCs w:val="22"/>
              </w:rPr>
            </w:pPr>
            <w:r w:rsidRPr="00BE217D">
              <w:rPr>
                <w:rFonts w:eastAsiaTheme="minorHAnsi"/>
                <w:sz w:val="22"/>
                <w:szCs w:val="22"/>
              </w:rPr>
              <w:t>EJES ESTRATEGICOS</w:t>
            </w:r>
          </w:p>
        </w:tc>
        <w:tc>
          <w:tcPr>
            <w:tcW w:w="2835" w:type="dxa"/>
            <w:shd w:val="clear" w:color="auto" w:fill="FFD966" w:themeFill="accent4" w:themeFillTint="99"/>
          </w:tcPr>
          <w:p w:rsidR="00BE217D" w:rsidRPr="00BE217D" w:rsidRDefault="00BE217D" w:rsidP="00BE217D">
            <w:pPr>
              <w:spacing w:after="160" w:line="259" w:lineRule="auto"/>
              <w:rPr>
                <w:rFonts w:eastAsiaTheme="minorHAnsi"/>
                <w:sz w:val="22"/>
                <w:szCs w:val="22"/>
              </w:rPr>
            </w:pPr>
            <w:r w:rsidRPr="00BE217D">
              <w:rPr>
                <w:rFonts w:eastAsiaTheme="minorHAnsi"/>
                <w:sz w:val="22"/>
                <w:szCs w:val="22"/>
              </w:rPr>
              <w:t>OBJETIVOS ESTRATEGICOS</w:t>
            </w:r>
          </w:p>
        </w:tc>
        <w:tc>
          <w:tcPr>
            <w:tcW w:w="2714" w:type="dxa"/>
            <w:shd w:val="clear" w:color="auto" w:fill="FFD966" w:themeFill="accent4" w:themeFillTint="99"/>
          </w:tcPr>
          <w:p w:rsidR="00BE217D" w:rsidRPr="00BE217D" w:rsidRDefault="00BE217D" w:rsidP="00BE217D">
            <w:pPr>
              <w:spacing w:after="160" w:line="259" w:lineRule="auto"/>
              <w:rPr>
                <w:rFonts w:eastAsiaTheme="minorHAnsi"/>
                <w:sz w:val="22"/>
                <w:szCs w:val="22"/>
              </w:rPr>
            </w:pPr>
            <w:r w:rsidRPr="00BE217D">
              <w:rPr>
                <w:rFonts w:eastAsiaTheme="minorHAnsi"/>
                <w:sz w:val="22"/>
                <w:szCs w:val="22"/>
              </w:rPr>
              <w:t>OBJETIVOS ESPECIFICOS</w:t>
            </w:r>
          </w:p>
        </w:tc>
        <w:tc>
          <w:tcPr>
            <w:tcW w:w="2775" w:type="dxa"/>
            <w:shd w:val="clear" w:color="auto" w:fill="FFD966" w:themeFill="accent4" w:themeFillTint="99"/>
          </w:tcPr>
          <w:p w:rsidR="00BE217D" w:rsidRPr="00BE217D" w:rsidRDefault="00BE217D" w:rsidP="00BE217D">
            <w:pPr>
              <w:spacing w:after="160" w:line="259" w:lineRule="auto"/>
              <w:rPr>
                <w:rFonts w:eastAsiaTheme="minorHAnsi"/>
                <w:sz w:val="22"/>
                <w:szCs w:val="22"/>
              </w:rPr>
            </w:pPr>
            <w:r w:rsidRPr="00BE217D">
              <w:rPr>
                <w:rFonts w:eastAsiaTheme="minorHAnsi"/>
                <w:sz w:val="22"/>
                <w:szCs w:val="22"/>
              </w:rPr>
              <w:t>LINEA DE ACCION</w:t>
            </w:r>
          </w:p>
        </w:tc>
      </w:tr>
      <w:tr w:rsidR="00BE217D" w:rsidRPr="00BE217D" w:rsidTr="00D26F14">
        <w:trPr>
          <w:trHeight w:val="1215"/>
        </w:trPr>
        <w:tc>
          <w:tcPr>
            <w:tcW w:w="2886" w:type="dxa"/>
            <w:shd w:val="clear" w:color="auto" w:fill="2E74B5" w:themeFill="accent5" w:themeFillShade="BF"/>
          </w:tcPr>
          <w:p w:rsidR="00BE217D" w:rsidRPr="00BE217D" w:rsidRDefault="00BE217D" w:rsidP="00BE217D">
            <w:pPr>
              <w:spacing w:after="160" w:line="259" w:lineRule="auto"/>
              <w:rPr>
                <w:rFonts w:eastAsiaTheme="minorHAnsi"/>
                <w:sz w:val="22"/>
                <w:szCs w:val="22"/>
              </w:rPr>
            </w:pPr>
            <w:r w:rsidRPr="00BE217D">
              <w:rPr>
                <w:rFonts w:eastAsiaTheme="minorHAnsi"/>
                <w:sz w:val="22"/>
                <w:szCs w:val="22"/>
              </w:rPr>
              <w:t>República Dominicana un país próspero, donde las personas viven dignamente, apegadas a valores éticos y en el marco de una democracia participativa que garantiza el Estado social y Democrático y de Derecho y promueve la equidad, la igualdad de oportunidades, la justicia social, que gestiona y aprovecha sus recursos para desarrollarse de forma innovadora, sostenible y territorialmente equilibrada e integrada y se inserta competitivamente en la economía global.</w:t>
            </w:r>
          </w:p>
        </w:tc>
        <w:tc>
          <w:tcPr>
            <w:tcW w:w="2410" w:type="dxa"/>
            <w:shd w:val="clear" w:color="auto" w:fill="2E74B5" w:themeFill="accent5" w:themeFillShade="BF"/>
          </w:tcPr>
          <w:p w:rsidR="00BE217D" w:rsidRPr="00BE217D" w:rsidRDefault="00BE217D" w:rsidP="00BE217D">
            <w:pPr>
              <w:spacing w:after="160" w:line="259" w:lineRule="auto"/>
              <w:rPr>
                <w:rFonts w:eastAsiaTheme="minorHAnsi"/>
                <w:sz w:val="22"/>
                <w:szCs w:val="22"/>
              </w:rPr>
            </w:pPr>
            <w:r w:rsidRPr="00BE217D">
              <w:rPr>
                <w:rFonts w:eastAsiaTheme="minorHAnsi"/>
                <w:sz w:val="22"/>
                <w:szCs w:val="22"/>
              </w:rPr>
              <w:t>4TO. EJE</w:t>
            </w:r>
          </w:p>
          <w:p w:rsidR="00BE217D" w:rsidRPr="00BE217D" w:rsidRDefault="00BE217D" w:rsidP="00BE217D">
            <w:pPr>
              <w:spacing w:after="160" w:line="259" w:lineRule="auto"/>
              <w:rPr>
                <w:rFonts w:eastAsiaTheme="minorHAnsi"/>
                <w:sz w:val="22"/>
                <w:szCs w:val="22"/>
              </w:rPr>
            </w:pPr>
            <w:r w:rsidRPr="00BE217D">
              <w:rPr>
                <w:rFonts w:eastAsiaTheme="minorHAnsi"/>
                <w:sz w:val="22"/>
                <w:szCs w:val="22"/>
              </w:rPr>
              <w:t>“Una sociedad con cultura de producción y consumo sostenible, que gestiona con equidad y eficacia los riesgos y la protección del medio ambiente y los recursos naturales y promueve una adecuada adaptación al cambio climático”.</w:t>
            </w:r>
          </w:p>
        </w:tc>
        <w:tc>
          <w:tcPr>
            <w:tcW w:w="2835" w:type="dxa"/>
            <w:shd w:val="clear" w:color="auto" w:fill="2E74B5" w:themeFill="accent5" w:themeFillShade="BF"/>
          </w:tcPr>
          <w:p w:rsidR="00BE217D" w:rsidRPr="00BE217D" w:rsidRDefault="00BE217D" w:rsidP="00BE217D">
            <w:pPr>
              <w:spacing w:after="160" w:line="259" w:lineRule="auto"/>
              <w:rPr>
                <w:rFonts w:eastAsiaTheme="minorHAnsi"/>
                <w:sz w:val="22"/>
                <w:szCs w:val="22"/>
              </w:rPr>
            </w:pPr>
            <w:r w:rsidRPr="00BE217D">
              <w:rPr>
                <w:rFonts w:eastAsiaTheme="minorHAnsi"/>
                <w:sz w:val="22"/>
                <w:szCs w:val="22"/>
              </w:rPr>
              <w:t>GENERALES</w:t>
            </w:r>
          </w:p>
          <w:p w:rsidR="00BE217D" w:rsidRPr="00BE217D" w:rsidRDefault="00BE217D" w:rsidP="00BE217D">
            <w:pPr>
              <w:spacing w:after="160" w:line="259" w:lineRule="auto"/>
              <w:rPr>
                <w:rFonts w:eastAsiaTheme="minorHAnsi"/>
                <w:sz w:val="22"/>
                <w:szCs w:val="22"/>
              </w:rPr>
            </w:pPr>
            <w:r w:rsidRPr="00BE217D">
              <w:rPr>
                <w:rFonts w:eastAsiaTheme="minorHAnsi"/>
                <w:sz w:val="22"/>
                <w:szCs w:val="22"/>
              </w:rPr>
              <w:t>4.1 Manejo sostenible del medio ambiente.</w:t>
            </w:r>
          </w:p>
        </w:tc>
        <w:tc>
          <w:tcPr>
            <w:tcW w:w="2714" w:type="dxa"/>
            <w:shd w:val="clear" w:color="auto" w:fill="2E74B5" w:themeFill="accent5" w:themeFillShade="BF"/>
          </w:tcPr>
          <w:p w:rsidR="00BE217D" w:rsidRPr="00BE217D" w:rsidRDefault="00BE217D" w:rsidP="00BE217D">
            <w:pPr>
              <w:spacing w:after="160" w:line="259" w:lineRule="auto"/>
              <w:rPr>
                <w:rFonts w:eastAsiaTheme="minorHAnsi"/>
                <w:sz w:val="22"/>
                <w:szCs w:val="22"/>
              </w:rPr>
            </w:pPr>
            <w:r w:rsidRPr="00BE217D">
              <w:rPr>
                <w:rFonts w:eastAsiaTheme="minorHAnsi"/>
                <w:sz w:val="22"/>
                <w:szCs w:val="22"/>
              </w:rPr>
              <w:t>4.1.1 Proteger y usar de forma sostenible los bienes y servicios de los ecosistemas, la biodiversidad y el patrimonio natural de la nación, incluidos los recursos marinos.</w:t>
            </w:r>
          </w:p>
        </w:tc>
        <w:tc>
          <w:tcPr>
            <w:tcW w:w="2775" w:type="dxa"/>
            <w:shd w:val="clear" w:color="auto" w:fill="2E74B5" w:themeFill="accent5" w:themeFillShade="BF"/>
          </w:tcPr>
          <w:p w:rsidR="00BE217D" w:rsidRPr="00BE217D" w:rsidRDefault="00BE217D" w:rsidP="00BE217D">
            <w:pPr>
              <w:spacing w:after="160" w:line="259" w:lineRule="auto"/>
              <w:rPr>
                <w:rFonts w:eastAsiaTheme="minorHAnsi"/>
                <w:sz w:val="22"/>
                <w:szCs w:val="22"/>
              </w:rPr>
            </w:pPr>
            <w:r w:rsidRPr="00BE217D">
              <w:rPr>
                <w:rFonts w:eastAsiaTheme="minorHAnsi"/>
                <w:sz w:val="22"/>
                <w:szCs w:val="22"/>
              </w:rPr>
              <w:t>4.1.1.9 Gestionar los recursos forestales de forma sostenible y promover la reforestación de los territorios convocación boscosa con especies endémicas y nativas.</w:t>
            </w:r>
          </w:p>
          <w:p w:rsidR="00BE217D" w:rsidRPr="00BE217D" w:rsidRDefault="00BE217D" w:rsidP="00BE217D">
            <w:pPr>
              <w:spacing w:after="160" w:line="259" w:lineRule="auto"/>
              <w:rPr>
                <w:rFonts w:eastAsiaTheme="minorHAnsi"/>
                <w:sz w:val="22"/>
                <w:szCs w:val="22"/>
              </w:rPr>
            </w:pPr>
            <w:r w:rsidRPr="00BE217D">
              <w:rPr>
                <w:rFonts w:eastAsiaTheme="minorHAnsi"/>
                <w:sz w:val="22"/>
                <w:szCs w:val="22"/>
              </w:rPr>
              <w:t>4.1.1.11 Promover la educación ambiental y el involucramiento de la población en la valoración, protección y defensa del medio ambiente y el manejo de los recursos naturales, incluyendo la educación sobre las causa y consecuencias del cambio climático.</w:t>
            </w:r>
          </w:p>
        </w:tc>
      </w:tr>
    </w:tbl>
    <w:p w:rsidR="00BE217D" w:rsidRPr="00BE217D" w:rsidRDefault="00BE217D" w:rsidP="00BE217D">
      <w:pPr>
        <w:spacing w:after="160" w:line="259" w:lineRule="auto"/>
        <w:rPr>
          <w:rFonts w:eastAsiaTheme="minorHAnsi"/>
          <w:sz w:val="22"/>
          <w:szCs w:val="22"/>
        </w:rPr>
      </w:pPr>
    </w:p>
    <w:p w:rsidR="00BE217D" w:rsidRPr="00BE217D" w:rsidRDefault="00BE217D" w:rsidP="00BE217D">
      <w:pPr>
        <w:spacing w:after="160" w:line="259" w:lineRule="auto"/>
        <w:rPr>
          <w:rFonts w:eastAsiaTheme="minorHAnsi"/>
          <w:sz w:val="22"/>
          <w:szCs w:val="22"/>
        </w:rPr>
      </w:pPr>
    </w:p>
    <w:p w:rsidR="00BE217D" w:rsidRPr="00BE217D" w:rsidRDefault="00BE217D" w:rsidP="00BE217D">
      <w:pPr>
        <w:spacing w:after="160" w:line="259" w:lineRule="auto"/>
        <w:rPr>
          <w:rFonts w:eastAsiaTheme="minorHAnsi"/>
          <w:sz w:val="22"/>
          <w:szCs w:val="22"/>
        </w:rPr>
      </w:pPr>
    </w:p>
    <w:p w:rsidR="00BE217D" w:rsidRPr="00BE217D" w:rsidRDefault="00BE217D" w:rsidP="00BE217D">
      <w:pPr>
        <w:spacing w:after="160" w:line="259" w:lineRule="auto"/>
        <w:rPr>
          <w:rFonts w:eastAsiaTheme="minorHAnsi"/>
          <w:sz w:val="22"/>
          <w:szCs w:val="22"/>
        </w:rPr>
      </w:pPr>
    </w:p>
    <w:p w:rsidR="00B0376D" w:rsidRDefault="00B0376D" w:rsidP="00BD1873">
      <w:pPr>
        <w:jc w:val="center"/>
        <w:rPr>
          <w:color w:val="000000" w:themeColor="text1"/>
          <w:sz w:val="28"/>
          <w:szCs w:val="28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E217D" w:rsidRDefault="00BE217D" w:rsidP="00BD1873">
      <w:pPr>
        <w:jc w:val="center"/>
        <w:rPr>
          <w:color w:val="000000" w:themeColor="text1"/>
          <w:sz w:val="28"/>
          <w:szCs w:val="28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E217D" w:rsidRDefault="00BE217D" w:rsidP="00BD1873">
      <w:pPr>
        <w:jc w:val="center"/>
        <w:rPr>
          <w:color w:val="000000" w:themeColor="text1"/>
          <w:sz w:val="28"/>
          <w:szCs w:val="28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F363A0" w:rsidRDefault="00F363A0" w:rsidP="00D92F02">
      <w:pPr>
        <w:pStyle w:val="Ttulo1"/>
        <w:rPr>
          <w:lang w:val="es-ES"/>
        </w:rPr>
      </w:pPr>
      <w:bookmarkStart w:id="8" w:name="_Toc1037790"/>
      <w:r w:rsidRPr="00AD1D04">
        <w:rPr>
          <w:lang w:val="es-ES"/>
        </w:rPr>
        <w:lastRenderedPageBreak/>
        <w:t>METODOLOGIA</w:t>
      </w:r>
      <w:bookmarkEnd w:id="8"/>
    </w:p>
    <w:p w:rsidR="00AD1D04" w:rsidRDefault="00513C00" w:rsidP="00513C00">
      <w:p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El diseño y elaboración de este plan se realizo de la siguiente manera:</w:t>
      </w:r>
    </w:p>
    <w:p w:rsidR="00513C00" w:rsidRDefault="00513C00" w:rsidP="00A0443E">
      <w:pPr>
        <w:pStyle w:val="Subttulo"/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92F02">
        <w:rPr>
          <w:rStyle w:val="SubttuloCar"/>
        </w:rPr>
        <w:t>1ro.   ETAPA DE INICIO</w:t>
      </w: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:rsidR="00513C00" w:rsidRDefault="00513C00" w:rsidP="00513C00">
      <w:p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OBJETIVOS:</w:t>
      </w:r>
    </w:p>
    <w:p w:rsidR="00513C00" w:rsidRDefault="00513C00" w:rsidP="00513C00">
      <w:pPr>
        <w:pStyle w:val="Prrafodelista"/>
        <w:numPr>
          <w:ilvl w:val="0"/>
          <w:numId w:val="1"/>
        </w:num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Socializar con la MAE, subdirectores y Encargados de Áreas Administrativas y Operativas el proceso de planificación estratégica su importancia e implicaciones.</w:t>
      </w:r>
    </w:p>
    <w:p w:rsidR="00513C00" w:rsidRDefault="00513C00" w:rsidP="00513C00">
      <w:pPr>
        <w:pStyle w:val="Prrafodelista"/>
        <w:numPr>
          <w:ilvl w:val="0"/>
          <w:numId w:val="1"/>
        </w:num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Socializar y dar a conocer en toda la institución el </w:t>
      </w:r>
      <w:r w:rsidR="004C039F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inicio</w:t>
      </w: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del proceso, diseño y elaboración del Plan </w:t>
      </w:r>
      <w:r w:rsidR="004C039F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Estratégico Institucional</w:t>
      </w: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2019-22.</w:t>
      </w:r>
    </w:p>
    <w:p w:rsidR="00513C00" w:rsidRDefault="00513C00" w:rsidP="00513C00">
      <w:p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ACTIVIDADES:</w:t>
      </w:r>
    </w:p>
    <w:p w:rsidR="00513C00" w:rsidRDefault="004C039F" w:rsidP="00513C00">
      <w:pPr>
        <w:pStyle w:val="Prrafodelista"/>
        <w:numPr>
          <w:ilvl w:val="0"/>
          <w:numId w:val="2"/>
        </w:num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Presentación</w:t>
      </w:r>
      <w:r w:rsidR="00513C00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de propuesta (borrador) diseño y elaboración del Plan </w:t>
      </w: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Estratégico</w:t>
      </w:r>
      <w:r w:rsidR="00513C00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Institucional (PEI 2019-22) MAE, </w:t>
      </w: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subdirectores</w:t>
      </w:r>
      <w:r w:rsidR="00513C00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, y Encargados.</w:t>
      </w:r>
    </w:p>
    <w:p w:rsidR="00513C00" w:rsidRDefault="00513C00" w:rsidP="00513C00">
      <w:pPr>
        <w:pStyle w:val="Prrafodelista"/>
        <w:numPr>
          <w:ilvl w:val="0"/>
          <w:numId w:val="2"/>
        </w:num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Hacer ajustes y cambios a la </w:t>
      </w:r>
      <w:r w:rsidR="004C039F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propuesta de</w:t>
      </w: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ser necesario.</w:t>
      </w:r>
    </w:p>
    <w:p w:rsidR="00513C00" w:rsidRDefault="00513C00" w:rsidP="00513C00">
      <w:p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92F02">
        <w:rPr>
          <w:rStyle w:val="SubttuloCar"/>
        </w:rPr>
        <w:t>2da. ETAPA DIAGNOSTICO Y DISEÑO DEL MARCO ESTRATEGICO INSTITUCIONA</w:t>
      </w: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L.</w:t>
      </w:r>
    </w:p>
    <w:p w:rsidR="003424AA" w:rsidRDefault="00675B7E" w:rsidP="00513C00">
      <w:p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OBJETIVOS:</w:t>
      </w:r>
    </w:p>
    <w:p w:rsidR="00675B7E" w:rsidRDefault="004C039F" w:rsidP="00675B7E">
      <w:pPr>
        <w:pStyle w:val="Prrafodelista"/>
        <w:numPr>
          <w:ilvl w:val="0"/>
          <w:numId w:val="3"/>
        </w:num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Realizar análisis</w:t>
      </w:r>
      <w:r w:rsidR="00675B7E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situacional </w:t>
      </w:r>
      <w:r w:rsidR="00675B7E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de la DIGECAC, donde queden establecidas las informaciones que serán los insumos (línea de acción) para el diagnostico y este a su vez se convertirá en la base para el diseño del Marco </w:t>
      </w: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Estratégico</w:t>
      </w:r>
      <w:r w:rsidR="00675B7E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del Plan </w:t>
      </w: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Estratégico</w:t>
      </w:r>
      <w:r w:rsidR="00675B7E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Institucional 2019-22.</w:t>
      </w:r>
    </w:p>
    <w:p w:rsidR="005D29DB" w:rsidRPr="005D29DB" w:rsidRDefault="005D29DB" w:rsidP="005D29DB">
      <w:p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675B7E" w:rsidRDefault="00675B7E" w:rsidP="00675B7E">
      <w:pPr>
        <w:ind w:left="360"/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ACTIVIDADES:</w:t>
      </w:r>
    </w:p>
    <w:p w:rsidR="005D29DB" w:rsidRDefault="004C039F" w:rsidP="005D29DB">
      <w:pPr>
        <w:pStyle w:val="Prrafodelista"/>
        <w:numPr>
          <w:ilvl w:val="0"/>
          <w:numId w:val="3"/>
        </w:num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Análisis</w:t>
      </w:r>
      <w:r w:rsidR="005D29DB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y evaluación de resultados e impacto de los procesos de planeación estratégica 2014-2018.</w:t>
      </w:r>
    </w:p>
    <w:p w:rsidR="005D29DB" w:rsidRDefault="005D29DB" w:rsidP="005D29DB">
      <w:pPr>
        <w:pStyle w:val="Prrafodelista"/>
        <w:numPr>
          <w:ilvl w:val="0"/>
          <w:numId w:val="3"/>
        </w:num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Realizar análisis situacional por </w:t>
      </w:r>
      <w:r w:rsidR="004C039F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Áreas</w:t>
      </w: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, para identificar los elementos a considerar en la elaboración de PEI de la institución.</w:t>
      </w:r>
    </w:p>
    <w:p w:rsidR="005D29DB" w:rsidRDefault="005D29DB" w:rsidP="005D29DB">
      <w:pPr>
        <w:pStyle w:val="Prrafodelista"/>
        <w:numPr>
          <w:ilvl w:val="0"/>
          <w:numId w:val="3"/>
        </w:num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Realizar FODA institucional a través de: </w:t>
      </w:r>
    </w:p>
    <w:p w:rsidR="005D29DB" w:rsidRDefault="0000073B" w:rsidP="0000073B">
      <w:pPr>
        <w:pStyle w:val="Prrafodelista"/>
        <w:numPr>
          <w:ilvl w:val="3"/>
          <w:numId w:val="5"/>
        </w:num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4C039F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Análisis</w:t>
      </w: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del ambiente externo nacional.</w:t>
      </w:r>
    </w:p>
    <w:p w:rsidR="0000073B" w:rsidRDefault="0000073B" w:rsidP="0000073B">
      <w:pPr>
        <w:pStyle w:val="Prrafodelista"/>
        <w:numPr>
          <w:ilvl w:val="3"/>
          <w:numId w:val="5"/>
        </w:num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 </w:t>
      </w:r>
      <w:r w:rsidR="004C039F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Análisis</w:t>
      </w: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interno para determinar la cantidad y calidad de recursos disponibles.</w:t>
      </w:r>
    </w:p>
    <w:p w:rsidR="0000073B" w:rsidRDefault="0000073B" w:rsidP="0000073B">
      <w:pPr>
        <w:pStyle w:val="Prrafodelista"/>
        <w:numPr>
          <w:ilvl w:val="3"/>
          <w:numId w:val="5"/>
        </w:num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Elabora diagnostico institucional.</w:t>
      </w:r>
    </w:p>
    <w:p w:rsidR="0000073B" w:rsidRDefault="0000073B" w:rsidP="0000073B">
      <w:pPr>
        <w:pStyle w:val="Prrafodelista"/>
        <w:numPr>
          <w:ilvl w:val="3"/>
          <w:numId w:val="5"/>
        </w:num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Diseñar marco estratégico institucional.</w:t>
      </w:r>
    </w:p>
    <w:p w:rsidR="0000073B" w:rsidRDefault="0000073B" w:rsidP="00D92F02">
      <w:pPr>
        <w:pStyle w:val="Subttulo"/>
        <w:rPr>
          <w:lang w:val="es-ES"/>
        </w:rPr>
      </w:pPr>
      <w:r>
        <w:rPr>
          <w:lang w:val="es-ES"/>
        </w:rPr>
        <w:t>3ra. ETAPA ELABORACION Y APROBACION DEL PLAN ESTRATEGICO INSTITUCIONAL.</w:t>
      </w:r>
    </w:p>
    <w:p w:rsidR="0000073B" w:rsidRDefault="0000073B" w:rsidP="0000073B">
      <w:p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OBJETIVOS:</w:t>
      </w:r>
    </w:p>
    <w:p w:rsidR="0000073B" w:rsidRDefault="0000073B" w:rsidP="0000073B">
      <w:pPr>
        <w:pStyle w:val="Prrafodelista"/>
        <w:numPr>
          <w:ilvl w:val="0"/>
          <w:numId w:val="6"/>
        </w:num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Elabora</w:t>
      </w:r>
      <w:r w:rsidR="00BA0446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r</w:t>
      </w: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el PEI 2019-22, sobre la base de la articulación de los </w:t>
      </w:r>
      <w:r w:rsidR="004C039F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ejes,</w:t>
      </w: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objetivos estratégicos y estrategias de la DIGECAC con la </w:t>
      </w:r>
      <w:r w:rsidR="004C039F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misión,</w:t>
      </w: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visión y valores establecidos.</w:t>
      </w:r>
    </w:p>
    <w:p w:rsidR="0000073B" w:rsidRDefault="0000073B" w:rsidP="0000073B">
      <w:pPr>
        <w:pStyle w:val="Prrafodelista"/>
        <w:numPr>
          <w:ilvl w:val="0"/>
          <w:numId w:val="6"/>
        </w:num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Establecimiento de las responsabilidades de cumplimiento de los ejes estratégicos identificados.</w:t>
      </w:r>
    </w:p>
    <w:p w:rsidR="0000073B" w:rsidRDefault="0000073B" w:rsidP="0000073B">
      <w:pPr>
        <w:pStyle w:val="Prrafodelista"/>
        <w:numPr>
          <w:ilvl w:val="0"/>
          <w:numId w:val="6"/>
        </w:num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Establecimiento de indicadores de cumplimiento factores de éxito y supuestos necesarios para obtener los resultados esperados.</w:t>
      </w:r>
    </w:p>
    <w:p w:rsidR="0000073B" w:rsidRDefault="0000073B" w:rsidP="0000073B">
      <w:p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ACTIVIDADES:</w:t>
      </w:r>
    </w:p>
    <w:p w:rsidR="0000073B" w:rsidRDefault="004C039F" w:rsidP="0000073B">
      <w:pPr>
        <w:pStyle w:val="Prrafodelista"/>
        <w:numPr>
          <w:ilvl w:val="0"/>
          <w:numId w:val="7"/>
        </w:num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Formulación</w:t>
      </w:r>
      <w:r w:rsidR="0000073B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de las estrategias y línea de acción para cada una de las metas planteadas.</w:t>
      </w:r>
    </w:p>
    <w:p w:rsidR="000E31CB" w:rsidRDefault="000E31CB" w:rsidP="0000073B">
      <w:pPr>
        <w:pStyle w:val="Prrafodelista"/>
        <w:numPr>
          <w:ilvl w:val="0"/>
          <w:numId w:val="7"/>
        </w:num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Establecimiento de responsabilidad en seguimiento y control del PEI 2019-22.</w:t>
      </w:r>
    </w:p>
    <w:p w:rsidR="000E31CB" w:rsidRDefault="004C039F" w:rsidP="0000073B">
      <w:pPr>
        <w:pStyle w:val="Prrafodelista"/>
        <w:numPr>
          <w:ilvl w:val="0"/>
          <w:numId w:val="7"/>
        </w:num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Revisión definitiva</w:t>
      </w:r>
      <w:r w:rsidR="000E31CB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del plan, para presentar a MAE para fines de </w:t>
      </w: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aprobación.</w:t>
      </w:r>
    </w:p>
    <w:p w:rsidR="000E31CB" w:rsidRDefault="004C039F" w:rsidP="0000073B">
      <w:pPr>
        <w:pStyle w:val="Prrafodelista"/>
        <w:numPr>
          <w:ilvl w:val="0"/>
          <w:numId w:val="7"/>
        </w:num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Aprobación</w:t>
      </w:r>
      <w:r w:rsidR="000E31CB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del PEI 2019-22</w:t>
      </w:r>
      <w:r w:rsidR="00B0376D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por las altas instancias de la institución.</w:t>
      </w:r>
    </w:p>
    <w:p w:rsidR="00B0376D" w:rsidRDefault="00B0376D" w:rsidP="00D92F02">
      <w:pPr>
        <w:pStyle w:val="Subttulo"/>
        <w:rPr>
          <w:lang w:val="es-ES"/>
        </w:rPr>
      </w:pPr>
      <w:r>
        <w:rPr>
          <w:lang w:val="es-ES"/>
        </w:rPr>
        <w:t>4ta. ETAPA LANZAMIENTO Y DIVULGACION DEL PEI 2019-22.</w:t>
      </w:r>
    </w:p>
    <w:p w:rsidR="00B0376D" w:rsidRDefault="00B0376D" w:rsidP="00B0376D">
      <w:p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OBJETIVOS:</w:t>
      </w:r>
    </w:p>
    <w:p w:rsidR="00B0376D" w:rsidRDefault="00B0376D" w:rsidP="00B0376D">
      <w:pPr>
        <w:pStyle w:val="Prrafodelista"/>
        <w:numPr>
          <w:ilvl w:val="0"/>
          <w:numId w:val="8"/>
        </w:num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Socializar a lo interno de la DIGECAC y difundir a lo externo el Plan Estratégico Institucional 2019-22.</w:t>
      </w:r>
    </w:p>
    <w:p w:rsidR="00B0376D" w:rsidRDefault="00B0376D" w:rsidP="00B0376D">
      <w:p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ACTIVIDADES:</w:t>
      </w:r>
    </w:p>
    <w:p w:rsidR="00B0376D" w:rsidRPr="00161878" w:rsidRDefault="00B0376D" w:rsidP="00B0376D">
      <w:pPr>
        <w:pStyle w:val="Prrafodelista"/>
        <w:numPr>
          <w:ilvl w:val="0"/>
          <w:numId w:val="8"/>
        </w:num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61878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Diseño y desarrollo de un plan comunicacional para socializar el PEI entre los empleados de la DIGECAC, grupo de interés, colaboradores y difusión a lo externo por los medios existentes.</w:t>
      </w:r>
    </w:p>
    <w:p w:rsidR="00B0376D" w:rsidRPr="00B0376D" w:rsidRDefault="00B0376D" w:rsidP="00B0376D">
      <w:pPr>
        <w:pStyle w:val="Prrafodelista"/>
        <w:numPr>
          <w:ilvl w:val="0"/>
          <w:numId w:val="8"/>
        </w:num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Realizar una asamblea para la puesta en circulación del PEI 2019-22.</w:t>
      </w:r>
    </w:p>
    <w:p w:rsidR="00B0376D" w:rsidRPr="00B0376D" w:rsidRDefault="00B0376D" w:rsidP="00B0376D">
      <w:p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9B1B4F" w:rsidRDefault="009B1B4F" w:rsidP="00D92F02">
      <w:pPr>
        <w:pStyle w:val="Ttulo1"/>
        <w:rPr>
          <w:noProof/>
        </w:rPr>
      </w:pPr>
      <w:bookmarkStart w:id="9" w:name="_Toc1037791"/>
      <w:r>
        <w:rPr>
          <w:noProof/>
        </w:rPr>
        <w:lastRenderedPageBreak/>
        <w:t>SOCIALIZACION DEL PEI 2019-</w:t>
      </w:r>
      <w:r w:rsidR="005D2630">
        <w:rPr>
          <w:noProof/>
        </w:rPr>
        <w:t>2022</w:t>
      </w:r>
      <w:bookmarkEnd w:id="9"/>
    </w:p>
    <w:p w:rsidR="004C62F9" w:rsidRDefault="008170BF" w:rsidP="00BD1873">
      <w:pPr>
        <w:jc w:val="center"/>
        <w:rPr>
          <w:color w:val="000000" w:themeColor="text1"/>
          <w:sz w:val="28"/>
          <w:szCs w:val="28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>
            <wp:extent cx="5400040" cy="3598545"/>
            <wp:effectExtent l="0" t="0" r="0" b="1905"/>
            <wp:docPr id="475" name="Imagen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9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2F9" w:rsidRDefault="004C62F9" w:rsidP="00BD1873">
      <w:pPr>
        <w:jc w:val="center"/>
        <w:rPr>
          <w:color w:val="000000" w:themeColor="text1"/>
          <w:sz w:val="28"/>
          <w:szCs w:val="28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C62F9" w:rsidRDefault="00C02A1B" w:rsidP="00BD1873">
      <w:pPr>
        <w:jc w:val="center"/>
        <w:rPr>
          <w:color w:val="000000" w:themeColor="text1"/>
          <w:sz w:val="28"/>
          <w:szCs w:val="28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>
            <wp:extent cx="5400040" cy="3598545"/>
            <wp:effectExtent l="0" t="0" r="0" b="1905"/>
            <wp:docPr id="476" name="Imagen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9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677" w:rsidRDefault="00BB0677" w:rsidP="00BD1873">
      <w:pPr>
        <w:jc w:val="center"/>
        <w:rPr>
          <w:color w:val="000000" w:themeColor="text1"/>
          <w:sz w:val="28"/>
          <w:szCs w:val="28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F363A0" w:rsidRDefault="00F363A0" w:rsidP="00D92F02">
      <w:pPr>
        <w:pStyle w:val="Ttulo1"/>
        <w:rPr>
          <w:lang w:val="es-ES"/>
        </w:rPr>
      </w:pPr>
      <w:bookmarkStart w:id="10" w:name="_Toc1037792"/>
      <w:r w:rsidRPr="00AD1D04">
        <w:rPr>
          <w:lang w:val="es-ES"/>
        </w:rPr>
        <w:lastRenderedPageBreak/>
        <w:t>MARCO ESTRATEGICO</w:t>
      </w:r>
      <w:bookmarkEnd w:id="10"/>
    </w:p>
    <w:p w:rsidR="0035324F" w:rsidRPr="0035324F" w:rsidRDefault="0035324F" w:rsidP="0035324F">
      <w:pPr>
        <w:rPr>
          <w:lang w:val="es-ES"/>
        </w:rPr>
      </w:pPr>
    </w:p>
    <w:p w:rsidR="00610C7B" w:rsidRPr="00610C7B" w:rsidRDefault="005B6D7B" w:rsidP="0035324F">
      <w:pPr>
        <w:jc w:val="center"/>
        <w:rPr>
          <w:lang w:val="es-ES"/>
        </w:rPr>
      </w:pPr>
      <w:r>
        <w:rPr>
          <w:noProof/>
          <w:lang w:val="es-ES"/>
        </w:rPr>
        <w:drawing>
          <wp:inline distT="0" distB="0" distL="0" distR="0" wp14:anchorId="7A500019" wp14:editId="0E36CCD9">
            <wp:extent cx="5641340" cy="1061031"/>
            <wp:effectExtent l="0" t="0" r="0" b="6350"/>
            <wp:docPr id="7" name="Imagen 6" descr="C:\Users\Prosupuesto 04\AppData\Local\Microsoft\Windows\INetCache\Content.MSO\C2778847.tmp">
              <a:hlinkClick xmlns:a="http://schemas.openxmlformats.org/drawingml/2006/main" r:id="rId4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osupuesto 04\AppData\Local\Microsoft\Windows\INetCache\Content.MSO\C2778847.tmp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494" cy="1069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C7B" w:rsidRDefault="00610C7B" w:rsidP="00117581">
      <w:pP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Arial" w:hAnsi="Arial" w:cs="Arial"/>
          <w:noProof/>
          <w:color w:val="1A0DAB"/>
          <w:sz w:val="20"/>
          <w:szCs w:val="20"/>
          <w:bdr w:val="none" w:sz="0" w:space="0" w:color="auto" w:frame="1"/>
        </w:rPr>
        <w:drawing>
          <wp:inline distT="0" distB="0" distL="0" distR="0" wp14:anchorId="75706FA6" wp14:editId="3620CD1F">
            <wp:extent cx="1129665" cy="362310"/>
            <wp:effectExtent l="0" t="0" r="0" b="0"/>
            <wp:docPr id="17" name="Imagen 5" descr="Image result for MISION VISION">
              <a:hlinkClick xmlns:a="http://schemas.openxmlformats.org/drawingml/2006/main" r:id="rId4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MISION VISION">
                      <a:hlinkClick r:id="rId4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401" cy="373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FC1" w:rsidRDefault="00580AF6" w:rsidP="00867061">
      <w:pPr>
        <w:jc w:val="both"/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Embellecer y mantener las áreas verdes de las carreteras y avenidas de circunvalación, en aras de crear un habitad libre de contaminación sólida y visual.</w:t>
      </w:r>
    </w:p>
    <w:p w:rsidR="00610C7B" w:rsidRDefault="00610C7B" w:rsidP="00867061">
      <w:pPr>
        <w:jc w:val="both"/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Arial" w:hAnsi="Arial" w:cs="Arial"/>
          <w:noProof/>
          <w:color w:val="660099"/>
          <w:sz w:val="20"/>
          <w:szCs w:val="20"/>
          <w:bdr w:val="none" w:sz="0" w:space="0" w:color="auto" w:frame="1"/>
        </w:rPr>
        <w:drawing>
          <wp:inline distT="0" distB="0" distL="0" distR="0" wp14:anchorId="2ADE470A" wp14:editId="56E10CC7">
            <wp:extent cx="1207135" cy="370936"/>
            <wp:effectExtent l="0" t="0" r="0" b="0"/>
            <wp:docPr id="8" name="Imagen 4" descr="Image result for MISION VISION">
              <a:hlinkClick xmlns:a="http://schemas.openxmlformats.org/drawingml/2006/main" r:id="rId4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MISION VISION">
                      <a:hlinkClick r:id="rId4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112" cy="38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3A0" w:rsidRDefault="00580AF6" w:rsidP="00867061">
      <w:pPr>
        <w:jc w:val="both"/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VISION:  Ser una institución innovadora en el campo del embellecimiento, pioneros en la reproducción de arboles y plantas ornamentales.  Expandir nuestros servicios mediante jornada cívica y socioambientales.</w:t>
      </w:r>
    </w:p>
    <w:p w:rsidR="00D37FCC" w:rsidRDefault="005B6D7B" w:rsidP="00867061">
      <w:pPr>
        <w:jc w:val="both"/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A7E91F4" wp14:editId="44B22D6F">
                <wp:simplePos x="0" y="0"/>
                <wp:positionH relativeFrom="margin">
                  <wp:align>left</wp:align>
                </wp:positionH>
                <wp:positionV relativeFrom="paragraph">
                  <wp:posOffset>12065</wp:posOffset>
                </wp:positionV>
                <wp:extent cx="1043305" cy="353060"/>
                <wp:effectExtent l="0" t="0" r="0" b="8890"/>
                <wp:wrapSquare wrapText="bothSides"/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3796" cy="353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5B6D7B" w:rsidRDefault="005B6D7B" w:rsidP="005B6D7B">
                            <w:pPr>
                              <w:rPr>
                                <w:b/>
                                <w:color w:val="5B9BD5" w:themeColor="accent5"/>
                                <w:sz w:val="32"/>
                                <w:szCs w:val="32"/>
                                <w:lang w:val="es-ES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5B9BD5" w:themeColor="accent5"/>
                                <w:sz w:val="32"/>
                                <w:szCs w:val="32"/>
                                <w:lang w:val="es-ES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VALORES</w:t>
                            </w:r>
                          </w:p>
                          <w:p w:rsidR="005B6D7B" w:rsidRDefault="005B6D7B" w:rsidP="005B6D7B">
                            <w:pPr>
                              <w:rPr>
                                <w:b/>
                                <w:color w:val="5B9BD5" w:themeColor="accent5"/>
                                <w:sz w:val="32"/>
                                <w:szCs w:val="32"/>
                                <w:lang w:val="es-ES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5B6D7B" w:rsidRPr="005B6D7B" w:rsidRDefault="005B6D7B" w:rsidP="005B6D7B">
                            <w:pPr>
                              <w:rPr>
                                <w:b/>
                                <w:color w:val="5B9BD5" w:themeColor="accent5"/>
                                <w:sz w:val="32"/>
                                <w:szCs w:val="32"/>
                                <w:lang w:val="es-ES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7E91F4" id="Cuadro de texto 18" o:spid="_x0000_s1030" type="#_x0000_t202" style="position:absolute;left:0;text-align:left;margin-left:0;margin-top:.95pt;width:82.15pt;height:27.8pt;z-index:2516613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ts3LwIAAFgEAAAOAAAAZHJzL2Uyb0RvYy54bWysVE1v2zAMvQ/YfxB0X+x8NF2NOEWWIsOA&#10;oC2QDj0rshQbsERNUmJnv36UbKdZt9Owi0yRFEW+9+TFfatqchLWVaBzOh6llAjNoaj0IaffXzaf&#10;PlPiPNMFq0GLnJ6Fo/fLjx8WjcnEBEqoC2EJFtEua0xOS+9NliSOl0IxNwIjNAYlWMU8bu0hKSxr&#10;sLqqk0mazpMGbGEscOEceh+6IF3G+lIK7p+kdMKTOqfYm4+rjes+rMlywbKDZaaseN8G+4cuFKs0&#10;Xnop9cA8I0db/VFKVdyCA+lHHFQCUlZcxBlwmnH6bppdyYyIsyA4zlxgcv+vLH88PVtSFcgdMqWZ&#10;Qo7WR1ZYIIUgXrQeCEYQpsa4DLN3BvN9+wVaPDL4HTrD9K20KnxxLoJxBPx8ARlLER4OpbPp7d2c&#10;Eo6x6c00nUcWkrfTxjr/VYAiwcipRRIjtuy0dR47wdQhJVymYVPVdSSy1r85MDF4ktB612KwfLtv&#10;48STof09FGecykInD2f4psKrt8z5Z2ZRDzgIatw/4SJraHIKvUVJCfbn3/whH2nCKCUN6iun7seR&#10;WUFJ/U0jgXfj2SwIMm5mN7cT3NjryP46oo9qDSjhMb4mw6MZ8n09mNKCesWnsAq3Yohpjnfn1A/m&#10;2neqx6fExWoVk1CChvmt3hkeSgfsArAv7Suzpkc/SOARBiWy7B0JXW6H+uroQVaRoYBzh2oPP8o3&#10;Etc/tfA+rvcx6+2HsPwFAAD//wMAUEsDBBQABgAIAAAAIQAQtd9y2gAAAAUBAAAPAAAAZHJzL2Rv&#10;d25yZXYueG1sTI/BTsMwEETvSPyDtUjcqA00LQ1xKgTiCqJQJG7beJtExOsodpvw92xPcNyZ0czb&#10;Yj35Th1piG1gC9czA4q4Cq7l2sLH+/PVHaiYkB12gcnCD0VYl+dnBeYujPxGx02qlZRwzNFCk1Kf&#10;ax2rhjzGWeiJxduHwWOSc6i1G3CUct/pG2MW2mPLstBgT48NVd+bg7ewfdl/fc7Na/3ks34Mk9Hs&#10;V9ray4vp4R5Uoin9heGEL+hQCtMuHNhF1VmQR5KoK1AnczG/BbWzkC0z0GWh/9OXvwAAAP//AwBQ&#10;SwECLQAUAAYACAAAACEAtoM4kv4AAADhAQAAEwAAAAAAAAAAAAAAAAAAAAAAW0NvbnRlbnRfVHlw&#10;ZXNdLnhtbFBLAQItABQABgAIAAAAIQA4/SH/1gAAAJQBAAALAAAAAAAAAAAAAAAAAC8BAABfcmVs&#10;cy8ucmVsc1BLAQItABQABgAIAAAAIQBtPts3LwIAAFgEAAAOAAAAAAAAAAAAAAAAAC4CAABkcnMv&#10;ZTJvRG9jLnhtbFBLAQItABQABgAIAAAAIQAQtd9y2gAAAAUBAAAPAAAAAAAAAAAAAAAAAIkEAABk&#10;cnMvZG93bnJldi54bWxQSwUGAAAAAAQABADzAAAAkAUAAAAA&#10;" filled="f" stroked="f">
                <v:textbox>
                  <w:txbxContent>
                    <w:p w:rsidR="005B6D7B" w:rsidRDefault="005B6D7B" w:rsidP="005B6D7B">
                      <w:pPr>
                        <w:rPr>
                          <w:b/>
                          <w:color w:val="5B9BD5" w:themeColor="accent5"/>
                          <w:sz w:val="32"/>
                          <w:szCs w:val="32"/>
                          <w:lang w:val="es-ES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5B9BD5" w:themeColor="accent5"/>
                          <w:sz w:val="32"/>
                          <w:szCs w:val="32"/>
                          <w:lang w:val="es-ES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VALORES</w:t>
                      </w:r>
                    </w:p>
                    <w:p w:rsidR="005B6D7B" w:rsidRDefault="005B6D7B" w:rsidP="005B6D7B">
                      <w:pPr>
                        <w:rPr>
                          <w:b/>
                          <w:color w:val="5B9BD5" w:themeColor="accent5"/>
                          <w:sz w:val="32"/>
                          <w:szCs w:val="32"/>
                          <w:lang w:val="es-ES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5B6D7B" w:rsidRPr="005B6D7B" w:rsidRDefault="005B6D7B" w:rsidP="005B6D7B">
                      <w:pPr>
                        <w:rPr>
                          <w:b/>
                          <w:color w:val="5B9BD5" w:themeColor="accent5"/>
                          <w:sz w:val="32"/>
                          <w:szCs w:val="32"/>
                          <w:lang w:val="es-ES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580AF6" w:rsidRDefault="00580AF6" w:rsidP="00867061">
      <w:pPr>
        <w:pStyle w:val="Prrafodelista"/>
        <w:numPr>
          <w:ilvl w:val="0"/>
          <w:numId w:val="9"/>
        </w:numPr>
        <w:jc w:val="both"/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Integridad:  actuar con rectitud, honestidad y transparencia.</w:t>
      </w:r>
    </w:p>
    <w:p w:rsidR="00580AF6" w:rsidRDefault="00580AF6" w:rsidP="00867061">
      <w:pPr>
        <w:pStyle w:val="Prrafodelista"/>
        <w:numPr>
          <w:ilvl w:val="0"/>
          <w:numId w:val="9"/>
        </w:numPr>
        <w:jc w:val="both"/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Solidaridad:  respondemos a la causa superior de trabajar el medio ambiente para mejorar la calidad de vida de la población, especialmente la más vulnerable.</w:t>
      </w:r>
    </w:p>
    <w:p w:rsidR="00580AF6" w:rsidRDefault="00580AF6" w:rsidP="00867061">
      <w:pPr>
        <w:pStyle w:val="Prrafodelista"/>
        <w:numPr>
          <w:ilvl w:val="0"/>
          <w:numId w:val="9"/>
        </w:numPr>
        <w:jc w:val="both"/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Eficiencia:  brindamos nuestros servicios trabajando con calidad </w:t>
      </w:r>
      <w:r w:rsidR="001E39C2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y haciendo uso de los recursos disponibles.</w:t>
      </w:r>
    </w:p>
    <w:p w:rsidR="001E39C2" w:rsidRPr="00580AF6" w:rsidRDefault="001E39C2" w:rsidP="00867061">
      <w:pPr>
        <w:pStyle w:val="Prrafodelista"/>
        <w:numPr>
          <w:ilvl w:val="0"/>
          <w:numId w:val="9"/>
        </w:numPr>
        <w:jc w:val="both"/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Vocación de servicios:  atender de manera especial y natural a la comunidad enaltecer el medio ambiente:  dándole mantenimiento, mejorando y </w:t>
      </w:r>
      <w:r w:rsidR="005B6D7B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embelleciéndolo</w:t>
      </w: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:rsidR="00597DA2" w:rsidRDefault="00597DA2" w:rsidP="00867061">
      <w:pPr>
        <w:jc w:val="both"/>
        <w:rPr>
          <w:b/>
          <w:color w:val="262626" w:themeColor="text1" w:themeTint="D9"/>
          <w:sz w:val="24"/>
          <w:szCs w:val="24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35324F" w:rsidRDefault="0035324F" w:rsidP="00597DA2">
      <w:pPr>
        <w:rPr>
          <w:b/>
          <w:color w:val="262626" w:themeColor="text1" w:themeTint="D9"/>
          <w:sz w:val="24"/>
          <w:szCs w:val="24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867061" w:rsidRDefault="00867061" w:rsidP="00597DA2">
      <w:pPr>
        <w:rPr>
          <w:b/>
          <w:color w:val="262626" w:themeColor="text1" w:themeTint="D9"/>
          <w:sz w:val="24"/>
          <w:szCs w:val="24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tbl>
      <w:tblPr>
        <w:tblStyle w:val="Tablaconcuadrcula"/>
        <w:tblpPr w:leftFromText="141" w:rightFromText="141" w:vertAnchor="text" w:horzAnchor="margin" w:tblpY="1314"/>
        <w:tblW w:w="8642" w:type="dxa"/>
        <w:tblLook w:val="04A0" w:firstRow="1" w:lastRow="0" w:firstColumn="1" w:lastColumn="0" w:noHBand="0" w:noVBand="1"/>
      </w:tblPr>
      <w:tblGrid>
        <w:gridCol w:w="498"/>
        <w:gridCol w:w="4395"/>
        <w:gridCol w:w="3749"/>
      </w:tblGrid>
      <w:tr w:rsidR="00607E44" w:rsidRPr="00597DA2" w:rsidTr="00597DA2">
        <w:trPr>
          <w:cantSplit/>
          <w:trHeight w:val="472"/>
        </w:trPr>
        <w:tc>
          <w:tcPr>
            <w:tcW w:w="421" w:type="dxa"/>
            <w:shd w:val="clear" w:color="auto" w:fill="70AD47" w:themeFill="accent6"/>
            <w:textDirection w:val="btLr"/>
          </w:tcPr>
          <w:p w:rsidR="00597DA2" w:rsidRPr="00597DA2" w:rsidRDefault="00597DA2" w:rsidP="00597DA2">
            <w:pPr>
              <w:spacing w:after="200" w:line="288" w:lineRule="auto"/>
            </w:pPr>
          </w:p>
        </w:tc>
        <w:tc>
          <w:tcPr>
            <w:tcW w:w="4438" w:type="dxa"/>
            <w:shd w:val="clear" w:color="auto" w:fill="70AD47" w:themeFill="accent6"/>
          </w:tcPr>
          <w:p w:rsidR="00597DA2" w:rsidRDefault="00597DA2" w:rsidP="003A7B7C">
            <w:pPr>
              <w:contextualSpacing/>
              <w:jc w:val="center"/>
            </w:pPr>
          </w:p>
          <w:p w:rsidR="00597DA2" w:rsidRPr="00597DA2" w:rsidRDefault="00597DA2" w:rsidP="003A7B7C">
            <w:pPr>
              <w:contextualSpacing/>
              <w:jc w:val="center"/>
            </w:pPr>
            <w:r>
              <w:t>FORTALEZAS</w:t>
            </w:r>
          </w:p>
        </w:tc>
        <w:tc>
          <w:tcPr>
            <w:tcW w:w="3783" w:type="dxa"/>
            <w:shd w:val="clear" w:color="auto" w:fill="70AD47" w:themeFill="accent6"/>
          </w:tcPr>
          <w:p w:rsidR="00597DA2" w:rsidRDefault="00597DA2" w:rsidP="00597DA2">
            <w:pPr>
              <w:contextualSpacing/>
            </w:pPr>
          </w:p>
          <w:p w:rsidR="00597DA2" w:rsidRPr="00597DA2" w:rsidRDefault="00597DA2" w:rsidP="003A7B7C">
            <w:pPr>
              <w:ind w:left="720"/>
              <w:contextualSpacing/>
              <w:jc w:val="center"/>
            </w:pPr>
            <w:r>
              <w:t>DEBILIDADES</w:t>
            </w:r>
          </w:p>
        </w:tc>
      </w:tr>
      <w:tr w:rsidR="00597DA2" w:rsidRPr="00597DA2" w:rsidTr="00597DA2">
        <w:trPr>
          <w:cantSplit/>
          <w:trHeight w:val="6075"/>
        </w:trPr>
        <w:tc>
          <w:tcPr>
            <w:tcW w:w="421" w:type="dxa"/>
            <w:shd w:val="clear" w:color="auto" w:fill="4472C4" w:themeFill="accent1"/>
            <w:textDirection w:val="btLr"/>
          </w:tcPr>
          <w:p w:rsidR="00597DA2" w:rsidRPr="00597DA2" w:rsidRDefault="00597DA2" w:rsidP="003A7B7C">
            <w:pPr>
              <w:ind w:left="113" w:right="113"/>
              <w:jc w:val="center"/>
            </w:pPr>
            <w:r w:rsidRPr="00597DA2">
              <w:t>ANALISIS INTERNO</w:t>
            </w:r>
          </w:p>
        </w:tc>
        <w:tc>
          <w:tcPr>
            <w:tcW w:w="4438" w:type="dxa"/>
          </w:tcPr>
          <w:p w:rsidR="00597DA2" w:rsidRPr="00597DA2" w:rsidRDefault="00597DA2" w:rsidP="00597DA2">
            <w:pPr>
              <w:numPr>
                <w:ilvl w:val="0"/>
                <w:numId w:val="25"/>
              </w:numPr>
              <w:contextualSpacing/>
            </w:pPr>
            <w:r w:rsidRPr="00597DA2">
              <w:t>Dirección comprometida con el fortalecimiento institucional.</w:t>
            </w:r>
          </w:p>
          <w:p w:rsidR="00597DA2" w:rsidRPr="00597DA2" w:rsidRDefault="00597DA2" w:rsidP="00597DA2">
            <w:pPr>
              <w:numPr>
                <w:ilvl w:val="0"/>
                <w:numId w:val="25"/>
              </w:numPr>
              <w:contextualSpacing/>
            </w:pPr>
            <w:r w:rsidRPr="00597DA2">
              <w:t>Espacios físicos remozados y habilitados.</w:t>
            </w:r>
          </w:p>
          <w:p w:rsidR="00597DA2" w:rsidRPr="00597DA2" w:rsidRDefault="00597DA2" w:rsidP="00597DA2">
            <w:pPr>
              <w:numPr>
                <w:ilvl w:val="0"/>
                <w:numId w:val="25"/>
              </w:numPr>
              <w:contextualSpacing/>
            </w:pPr>
            <w:r w:rsidRPr="00597DA2">
              <w:t>Personal integro.</w:t>
            </w:r>
          </w:p>
          <w:p w:rsidR="00597DA2" w:rsidRPr="00597DA2" w:rsidRDefault="00597DA2" w:rsidP="00597DA2">
            <w:pPr>
              <w:numPr>
                <w:ilvl w:val="0"/>
                <w:numId w:val="25"/>
              </w:numPr>
              <w:contextualSpacing/>
            </w:pPr>
            <w:r w:rsidRPr="00597DA2">
              <w:t>Crecimiento institucional de los últimos años.</w:t>
            </w:r>
          </w:p>
          <w:p w:rsidR="00597DA2" w:rsidRPr="00597DA2" w:rsidRDefault="00597DA2" w:rsidP="00597DA2">
            <w:pPr>
              <w:numPr>
                <w:ilvl w:val="0"/>
                <w:numId w:val="25"/>
              </w:numPr>
              <w:contextualSpacing/>
            </w:pPr>
            <w:r w:rsidRPr="00597DA2">
              <w:t>Presencia en el interior del país.</w:t>
            </w:r>
          </w:p>
          <w:p w:rsidR="00597DA2" w:rsidRPr="00597DA2" w:rsidRDefault="00597DA2" w:rsidP="00597DA2">
            <w:pPr>
              <w:numPr>
                <w:ilvl w:val="0"/>
                <w:numId w:val="25"/>
              </w:numPr>
              <w:contextualSpacing/>
            </w:pPr>
            <w:r w:rsidRPr="00597DA2">
              <w:t>Misión, Visión, Objetivos, Normas y Políticas institucionales establecidas y fundamentadas en las Leyes.</w:t>
            </w:r>
          </w:p>
          <w:p w:rsidR="00597DA2" w:rsidRPr="00597DA2" w:rsidRDefault="00597DA2" w:rsidP="00597DA2">
            <w:pPr>
              <w:numPr>
                <w:ilvl w:val="0"/>
                <w:numId w:val="25"/>
              </w:numPr>
              <w:contextualSpacing/>
            </w:pPr>
            <w:r w:rsidRPr="00597DA2">
              <w:t>Presencia en las redes sociales.</w:t>
            </w:r>
          </w:p>
          <w:p w:rsidR="00597DA2" w:rsidRPr="00597DA2" w:rsidRDefault="00597DA2" w:rsidP="00597DA2">
            <w:pPr>
              <w:numPr>
                <w:ilvl w:val="0"/>
                <w:numId w:val="25"/>
              </w:numPr>
              <w:contextualSpacing/>
            </w:pPr>
            <w:r w:rsidRPr="00597DA2">
              <w:t>Plataforma tecnológica.</w:t>
            </w:r>
          </w:p>
          <w:p w:rsidR="00597DA2" w:rsidRDefault="00597DA2" w:rsidP="00597DA2">
            <w:pPr>
              <w:numPr>
                <w:ilvl w:val="0"/>
                <w:numId w:val="25"/>
              </w:numPr>
              <w:contextualSpacing/>
            </w:pPr>
            <w:r w:rsidRPr="00597DA2">
              <w:t>Actitud favorable del equipo humano y de la dirección hacia la implementación generalizada de la gestión por desempeño y calidad de los servicios.</w:t>
            </w:r>
          </w:p>
        </w:tc>
        <w:tc>
          <w:tcPr>
            <w:tcW w:w="3783" w:type="dxa"/>
          </w:tcPr>
          <w:p w:rsidR="00597DA2" w:rsidRPr="00597DA2" w:rsidRDefault="00597DA2" w:rsidP="00597DA2">
            <w:pPr>
              <w:numPr>
                <w:ilvl w:val="0"/>
                <w:numId w:val="25"/>
              </w:numPr>
              <w:contextualSpacing/>
            </w:pPr>
            <w:r w:rsidRPr="00597DA2">
              <w:t>Bajo presupuesto.</w:t>
            </w:r>
          </w:p>
          <w:p w:rsidR="00597DA2" w:rsidRPr="00597DA2" w:rsidRDefault="00597DA2" w:rsidP="00597DA2">
            <w:pPr>
              <w:numPr>
                <w:ilvl w:val="0"/>
                <w:numId w:val="25"/>
              </w:numPr>
              <w:contextualSpacing/>
            </w:pPr>
            <w:r w:rsidRPr="00597DA2">
              <w:t>Falta de motivación y formación profesional.</w:t>
            </w:r>
          </w:p>
          <w:p w:rsidR="00597DA2" w:rsidRPr="00597DA2" w:rsidRDefault="00597DA2" w:rsidP="00597DA2">
            <w:pPr>
              <w:numPr>
                <w:ilvl w:val="0"/>
                <w:numId w:val="25"/>
              </w:numPr>
              <w:contextualSpacing/>
            </w:pPr>
            <w:r w:rsidRPr="00597DA2">
              <w:t>Deficiente reclutamiento y selección del personal.</w:t>
            </w:r>
          </w:p>
          <w:p w:rsidR="00597DA2" w:rsidRPr="00597DA2" w:rsidRDefault="00597DA2" w:rsidP="00597DA2">
            <w:pPr>
              <w:numPr>
                <w:ilvl w:val="0"/>
                <w:numId w:val="25"/>
              </w:numPr>
              <w:contextualSpacing/>
            </w:pPr>
            <w:r w:rsidRPr="00597DA2">
              <w:t>Barrera en la comunicación.</w:t>
            </w:r>
          </w:p>
          <w:p w:rsidR="00597DA2" w:rsidRPr="00597DA2" w:rsidRDefault="00597DA2" w:rsidP="00597DA2">
            <w:pPr>
              <w:numPr>
                <w:ilvl w:val="0"/>
                <w:numId w:val="25"/>
              </w:numPr>
              <w:contextualSpacing/>
            </w:pPr>
            <w:r w:rsidRPr="00597DA2">
              <w:t>Falta de equipos tecnológicos en áreas primordiales.</w:t>
            </w:r>
          </w:p>
          <w:p w:rsidR="00597DA2" w:rsidRPr="00597DA2" w:rsidRDefault="00597DA2" w:rsidP="00597DA2">
            <w:pPr>
              <w:numPr>
                <w:ilvl w:val="0"/>
                <w:numId w:val="25"/>
              </w:numPr>
              <w:contextualSpacing/>
            </w:pPr>
            <w:r w:rsidRPr="00597DA2">
              <w:t>Deficiente manejo de conflictos.</w:t>
            </w:r>
          </w:p>
          <w:p w:rsidR="00597DA2" w:rsidRPr="00597DA2" w:rsidRDefault="00597DA2" w:rsidP="00597DA2">
            <w:pPr>
              <w:numPr>
                <w:ilvl w:val="0"/>
                <w:numId w:val="25"/>
              </w:numPr>
              <w:contextualSpacing/>
            </w:pPr>
            <w:r w:rsidRPr="00597DA2">
              <w:t>Gran numero del personal de avanzada edad y estado de salud deteriorado.</w:t>
            </w:r>
          </w:p>
          <w:p w:rsidR="00597DA2" w:rsidRPr="00597DA2" w:rsidRDefault="00597DA2" w:rsidP="00597DA2">
            <w:pPr>
              <w:numPr>
                <w:ilvl w:val="0"/>
                <w:numId w:val="25"/>
              </w:numPr>
              <w:contextualSpacing/>
            </w:pPr>
            <w:r w:rsidRPr="00597DA2">
              <w:t>Carencia de datos fiables para conocer la calidad de la producción.</w:t>
            </w:r>
          </w:p>
          <w:p w:rsidR="00597DA2" w:rsidRPr="00597DA2" w:rsidRDefault="00597DA2" w:rsidP="00597DA2">
            <w:pPr>
              <w:numPr>
                <w:ilvl w:val="0"/>
                <w:numId w:val="25"/>
              </w:numPr>
              <w:contextualSpacing/>
            </w:pPr>
            <w:r w:rsidRPr="00597DA2">
              <w:t>Ausencia de una contabilidad analítica que permita conocer el coste de las actividades operativas y productivas (contabilidad de Costos).</w:t>
            </w:r>
          </w:p>
          <w:p w:rsidR="00597DA2" w:rsidRDefault="00597DA2" w:rsidP="00597DA2">
            <w:pPr>
              <w:numPr>
                <w:ilvl w:val="0"/>
                <w:numId w:val="25"/>
              </w:numPr>
              <w:contextualSpacing/>
            </w:pPr>
            <w:r w:rsidRPr="00597DA2">
              <w:t>Carencia de herramientas.</w:t>
            </w:r>
          </w:p>
        </w:tc>
      </w:tr>
      <w:tr w:rsidR="00607E44" w:rsidRPr="00597DA2" w:rsidTr="00597DA2">
        <w:trPr>
          <w:trHeight w:val="318"/>
        </w:trPr>
        <w:tc>
          <w:tcPr>
            <w:tcW w:w="421" w:type="dxa"/>
            <w:shd w:val="clear" w:color="auto" w:fill="4472C4" w:themeFill="accent1"/>
          </w:tcPr>
          <w:p w:rsidR="00597DA2" w:rsidRPr="00597DA2" w:rsidRDefault="00597DA2" w:rsidP="00597DA2"/>
        </w:tc>
        <w:tc>
          <w:tcPr>
            <w:tcW w:w="4438" w:type="dxa"/>
            <w:shd w:val="clear" w:color="auto" w:fill="92D050"/>
          </w:tcPr>
          <w:p w:rsidR="00597DA2" w:rsidRPr="00597DA2" w:rsidRDefault="00597DA2" w:rsidP="00597DA2">
            <w:r w:rsidRPr="00597DA2">
              <w:t>OPORTUNIDADES</w:t>
            </w:r>
          </w:p>
        </w:tc>
        <w:tc>
          <w:tcPr>
            <w:tcW w:w="3783" w:type="dxa"/>
            <w:shd w:val="clear" w:color="auto" w:fill="92D050"/>
          </w:tcPr>
          <w:p w:rsidR="00597DA2" w:rsidRPr="00597DA2" w:rsidRDefault="00597DA2" w:rsidP="00597DA2">
            <w:r w:rsidRPr="00597DA2">
              <w:t>AMENAZAS</w:t>
            </w:r>
          </w:p>
        </w:tc>
      </w:tr>
      <w:tr w:rsidR="00597DA2" w:rsidRPr="00597DA2" w:rsidTr="00597DA2">
        <w:trPr>
          <w:cantSplit/>
          <w:trHeight w:val="4050"/>
        </w:trPr>
        <w:tc>
          <w:tcPr>
            <w:tcW w:w="421" w:type="dxa"/>
            <w:shd w:val="clear" w:color="auto" w:fill="4472C4" w:themeFill="accent1"/>
            <w:textDirection w:val="btLr"/>
          </w:tcPr>
          <w:p w:rsidR="00597DA2" w:rsidRPr="00597DA2" w:rsidRDefault="00597DA2" w:rsidP="003A7B7C">
            <w:pPr>
              <w:ind w:left="113" w:right="113"/>
              <w:jc w:val="center"/>
            </w:pPr>
            <w:r w:rsidRPr="00597DA2">
              <w:t>ANALISIS EXTERNO</w:t>
            </w:r>
          </w:p>
        </w:tc>
        <w:tc>
          <w:tcPr>
            <w:tcW w:w="4438" w:type="dxa"/>
          </w:tcPr>
          <w:p w:rsidR="00597DA2" w:rsidRPr="00597DA2" w:rsidRDefault="00597DA2" w:rsidP="00597DA2">
            <w:pPr>
              <w:numPr>
                <w:ilvl w:val="0"/>
                <w:numId w:val="26"/>
              </w:numPr>
              <w:contextualSpacing/>
            </w:pPr>
            <w:r w:rsidRPr="00597DA2">
              <w:t>Aumento del presupuesto.</w:t>
            </w:r>
          </w:p>
          <w:p w:rsidR="00597DA2" w:rsidRPr="00597DA2" w:rsidRDefault="00597DA2" w:rsidP="00597DA2">
            <w:pPr>
              <w:numPr>
                <w:ilvl w:val="0"/>
                <w:numId w:val="26"/>
              </w:numPr>
              <w:contextualSpacing/>
            </w:pPr>
            <w:r w:rsidRPr="00597DA2">
              <w:t>Acuerdo estratégicos interinstitucionales de cooperación.</w:t>
            </w:r>
          </w:p>
          <w:p w:rsidR="00597DA2" w:rsidRPr="00597DA2" w:rsidRDefault="00597DA2" w:rsidP="00597DA2">
            <w:pPr>
              <w:numPr>
                <w:ilvl w:val="0"/>
                <w:numId w:val="26"/>
              </w:numPr>
              <w:contextualSpacing/>
            </w:pPr>
            <w:r w:rsidRPr="00597DA2">
              <w:t>La captación de nuevos clientes.</w:t>
            </w:r>
          </w:p>
          <w:p w:rsidR="00597DA2" w:rsidRPr="00597DA2" w:rsidRDefault="00597DA2" w:rsidP="00597DA2">
            <w:pPr>
              <w:numPr>
                <w:ilvl w:val="0"/>
                <w:numId w:val="26"/>
              </w:numPr>
              <w:contextualSpacing/>
            </w:pPr>
            <w:r w:rsidRPr="00597DA2">
              <w:t>La estandarización de los procesos en la administración pública.</w:t>
            </w:r>
          </w:p>
          <w:p w:rsidR="00597DA2" w:rsidRPr="00597DA2" w:rsidRDefault="00597DA2" w:rsidP="00597DA2">
            <w:pPr>
              <w:numPr>
                <w:ilvl w:val="0"/>
                <w:numId w:val="26"/>
              </w:numPr>
              <w:contextualSpacing/>
            </w:pPr>
            <w:r w:rsidRPr="00597DA2">
              <w:t>Participación en cursos y talleres de capacitación laboral.</w:t>
            </w:r>
          </w:p>
          <w:p w:rsidR="00597DA2" w:rsidRPr="00597DA2" w:rsidRDefault="00597DA2" w:rsidP="00597DA2">
            <w:pPr>
              <w:numPr>
                <w:ilvl w:val="0"/>
                <w:numId w:val="26"/>
              </w:numPr>
              <w:contextualSpacing/>
            </w:pPr>
            <w:r w:rsidRPr="00597DA2">
              <w:t>Soporte y Guía de los organismos rectores en materia de gestión administrativa pública.</w:t>
            </w:r>
          </w:p>
          <w:p w:rsidR="00597DA2" w:rsidRPr="00597DA2" w:rsidRDefault="00597DA2" w:rsidP="00597DA2">
            <w:pPr>
              <w:numPr>
                <w:ilvl w:val="0"/>
                <w:numId w:val="26"/>
              </w:numPr>
              <w:contextualSpacing/>
            </w:pPr>
            <w:r w:rsidRPr="00597DA2">
              <w:t>Ausencia de competencia operativa.</w:t>
            </w:r>
          </w:p>
        </w:tc>
        <w:tc>
          <w:tcPr>
            <w:tcW w:w="3783" w:type="dxa"/>
          </w:tcPr>
          <w:p w:rsidR="00597DA2" w:rsidRPr="00597DA2" w:rsidRDefault="00597DA2" w:rsidP="00597DA2">
            <w:pPr>
              <w:numPr>
                <w:ilvl w:val="0"/>
                <w:numId w:val="26"/>
              </w:numPr>
              <w:contextualSpacing/>
            </w:pPr>
            <w:r w:rsidRPr="00597DA2">
              <w:t>Resistencia al cambio.</w:t>
            </w:r>
          </w:p>
          <w:p w:rsidR="00597DA2" w:rsidRPr="00597DA2" w:rsidRDefault="00597DA2" w:rsidP="00597DA2">
            <w:pPr>
              <w:numPr>
                <w:ilvl w:val="0"/>
                <w:numId w:val="26"/>
              </w:numPr>
              <w:contextualSpacing/>
            </w:pPr>
            <w:r w:rsidRPr="00597DA2">
              <w:t>Cambio de administración.</w:t>
            </w:r>
          </w:p>
          <w:p w:rsidR="00597DA2" w:rsidRPr="00597DA2" w:rsidRDefault="00597DA2" w:rsidP="00597DA2">
            <w:pPr>
              <w:numPr>
                <w:ilvl w:val="0"/>
                <w:numId w:val="26"/>
              </w:numPr>
              <w:contextualSpacing/>
            </w:pPr>
            <w:r w:rsidRPr="00597DA2">
              <w:t>Falta de seguridad en la custodia de los equipos.</w:t>
            </w:r>
          </w:p>
          <w:p w:rsidR="00597DA2" w:rsidRPr="00597DA2" w:rsidRDefault="00607E44" w:rsidP="00597DA2">
            <w:pPr>
              <w:numPr>
                <w:ilvl w:val="0"/>
                <w:numId w:val="26"/>
              </w:numPr>
              <w:contextualSpacing/>
            </w:pPr>
            <w:r>
              <w:t>Deterioro de los vehículos de transporte</w:t>
            </w:r>
            <w:r w:rsidR="00597DA2" w:rsidRPr="00597DA2">
              <w:t xml:space="preserve"> del personal.</w:t>
            </w:r>
          </w:p>
          <w:p w:rsidR="00597DA2" w:rsidRPr="00597DA2" w:rsidRDefault="00597DA2" w:rsidP="00597DA2">
            <w:pPr>
              <w:numPr>
                <w:ilvl w:val="0"/>
                <w:numId w:val="26"/>
              </w:numPr>
              <w:contextualSpacing/>
            </w:pPr>
            <w:r w:rsidRPr="00597DA2">
              <w:t>Falta de seguridad laboral en la realización de las actividades.</w:t>
            </w:r>
          </w:p>
          <w:p w:rsidR="00597DA2" w:rsidRPr="00597DA2" w:rsidRDefault="00607E44" w:rsidP="00597DA2">
            <w:pPr>
              <w:numPr>
                <w:ilvl w:val="0"/>
                <w:numId w:val="26"/>
              </w:numPr>
              <w:contextualSpacing/>
            </w:pPr>
            <w:r>
              <w:t>Incumplimiento o t</w:t>
            </w:r>
            <w:r w:rsidR="00597DA2" w:rsidRPr="00597DA2">
              <w:t>ardanza en la provisión de los suministros e insumos operativos</w:t>
            </w:r>
            <w:r>
              <w:t xml:space="preserve"> por parte de los proveedores</w:t>
            </w:r>
            <w:r w:rsidR="00597DA2" w:rsidRPr="00597DA2">
              <w:t>.</w:t>
            </w:r>
          </w:p>
          <w:p w:rsidR="00597DA2" w:rsidRPr="00597DA2" w:rsidRDefault="00597DA2" w:rsidP="00597DA2">
            <w:pPr>
              <w:numPr>
                <w:ilvl w:val="0"/>
                <w:numId w:val="26"/>
              </w:numPr>
              <w:contextualSpacing/>
            </w:pPr>
            <w:r w:rsidRPr="00597DA2">
              <w:t>Ausentismo laboral.</w:t>
            </w:r>
          </w:p>
          <w:p w:rsidR="00597DA2" w:rsidRPr="00597DA2" w:rsidRDefault="00597DA2" w:rsidP="00597DA2">
            <w:pPr>
              <w:ind w:left="720"/>
              <w:contextualSpacing/>
            </w:pPr>
          </w:p>
        </w:tc>
      </w:tr>
    </w:tbl>
    <w:p w:rsidR="0096180D" w:rsidRDefault="007B416E" w:rsidP="00D92F02">
      <w:pPr>
        <w:pStyle w:val="Ttulo1"/>
        <w:rPr>
          <w:lang w:val="es-ES"/>
        </w:rPr>
      </w:pPr>
      <w:bookmarkStart w:id="11" w:name="_Toc1037793"/>
      <w:r>
        <w:rPr>
          <w:lang w:val="es-ES"/>
        </w:rPr>
        <w:t>MATRIZ FODA DE LA DIGECAC</w:t>
      </w:r>
      <w:bookmarkEnd w:id="11"/>
    </w:p>
    <w:p w:rsidR="00A45269" w:rsidRDefault="00A45269" w:rsidP="00BD1873">
      <w:pPr>
        <w:jc w:val="center"/>
        <w:rPr>
          <w:color w:val="000000" w:themeColor="text1"/>
          <w:sz w:val="28"/>
          <w:szCs w:val="28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937121" w:rsidRDefault="00937121" w:rsidP="00D92F02">
      <w:pPr>
        <w:pStyle w:val="Ttulo1"/>
        <w:rPr>
          <w:sz w:val="24"/>
          <w:szCs w:val="24"/>
          <w:lang w:val="es-ES"/>
        </w:rPr>
      </w:pPr>
      <w:bookmarkStart w:id="12" w:name="_Toc1037794"/>
    </w:p>
    <w:p w:rsidR="00937121" w:rsidRPr="00937121" w:rsidRDefault="00937121" w:rsidP="00937121">
      <w:pPr>
        <w:rPr>
          <w:lang w:val="es-ES"/>
        </w:rPr>
      </w:pPr>
    </w:p>
    <w:p w:rsidR="00F363A0" w:rsidRPr="00937121" w:rsidRDefault="00F363A0" w:rsidP="00D92F02">
      <w:pPr>
        <w:pStyle w:val="Ttulo1"/>
        <w:rPr>
          <w:lang w:val="es-ES"/>
        </w:rPr>
      </w:pPr>
      <w:r w:rsidRPr="00937121">
        <w:rPr>
          <w:lang w:val="es-ES"/>
        </w:rPr>
        <w:lastRenderedPageBreak/>
        <w:t>EJES ESTRATEGICOS</w:t>
      </w:r>
      <w:bookmarkEnd w:id="12"/>
    </w:p>
    <w:p w:rsidR="00F254EA" w:rsidRPr="00F254EA" w:rsidRDefault="00F254EA" w:rsidP="00F254EA">
      <w:pPr>
        <w:rPr>
          <w:lang w:val="es-ES"/>
        </w:rPr>
      </w:pPr>
    </w:p>
    <w:p w:rsidR="00F363A0" w:rsidRDefault="0067015B" w:rsidP="006D2C40">
      <w:pPr>
        <w:jc w:val="both"/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Los ejes estratégicos en los que se han fundamentado los objetivos trazados en este plan son:</w:t>
      </w:r>
    </w:p>
    <w:p w:rsidR="0067015B" w:rsidRPr="000A6FA6" w:rsidRDefault="00ED6C42" w:rsidP="006D2C40">
      <w:pPr>
        <w:pStyle w:val="Subttulo"/>
        <w:jc w:val="both"/>
        <w:rPr>
          <w:lang w:val="es-ES"/>
        </w:rPr>
      </w:pPr>
      <w:r>
        <w:rPr>
          <w:lang w:val="es-ES"/>
        </w:rPr>
        <w:t xml:space="preserve">I           </w:t>
      </w:r>
      <w:r w:rsidR="0067015B" w:rsidRPr="000A6FA6">
        <w:rPr>
          <w:sz w:val="24"/>
          <w:szCs w:val="24"/>
          <w:lang w:val="es-ES"/>
        </w:rPr>
        <w:t>FORTALECIMIENTO INSTITUCIONAL</w:t>
      </w:r>
    </w:p>
    <w:p w:rsidR="0067015B" w:rsidRDefault="0067015B" w:rsidP="006D2C40">
      <w:pPr>
        <w:jc w:val="both"/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Es a través del fortalecimiento institucional que la DIGECAC se perfila hacia</w:t>
      </w:r>
      <w:r w:rsidR="00702188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374C67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la excelencia potencializando sus fortalezas, realizando una adecuada adaptación a los cambios, que garantice el cumplimiento de su misión y visión y la obtención de los resultados esperados como institución.</w:t>
      </w:r>
    </w:p>
    <w:p w:rsidR="00374C67" w:rsidRDefault="00374C67" w:rsidP="006D2C40">
      <w:pPr>
        <w:jc w:val="both"/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Este plan incluye una serie de acciones e iniciativas que harán de la DIGECAC una institución mas eficiente, eficaz y transparente.</w:t>
      </w:r>
    </w:p>
    <w:p w:rsidR="00374C67" w:rsidRPr="00A311F0" w:rsidRDefault="00ED6C42" w:rsidP="006D2C40">
      <w:pPr>
        <w:jc w:val="both"/>
        <w:rPr>
          <w:rFonts w:asciiTheme="majorHAnsi" w:hAnsiTheme="majorHAnsi" w:cstheme="majorHAnsi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II.            </w:t>
      </w:r>
      <w:r w:rsidR="00802D29" w:rsidRPr="000A6FA6">
        <w:rPr>
          <w:rFonts w:asciiTheme="majorHAnsi" w:hAnsiTheme="majorHAnsi" w:cstheme="majorHAnsi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FORTALECIMIENTO DE LA GESTION DE </w:t>
      </w:r>
      <w:r w:rsidR="00374C67" w:rsidRPr="000A6FA6">
        <w:rPr>
          <w:rFonts w:asciiTheme="majorHAnsi" w:hAnsiTheme="majorHAnsi" w:cstheme="majorHAnsi"/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CALIDAD DE LOS SERVICIOS</w:t>
      </w:r>
    </w:p>
    <w:p w:rsidR="00374C67" w:rsidRDefault="00374C67" w:rsidP="006D2C40">
      <w:pPr>
        <w:jc w:val="both"/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La calidad de los servicios es de vital importancia en la administración </w:t>
      </w:r>
      <w:r w:rsidR="00802D29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pública</w:t>
      </w: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; por ello se hace necesario dar enfoque y priorizar el accionar institucional sobre una gestión integral de calidad en los servicios de manera continua para obtener la </w:t>
      </w:r>
      <w:r w:rsidR="00802D29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satisfacción</w:t>
      </w: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de los ciudadanos con los servicios que ofrecemos.</w:t>
      </w:r>
    </w:p>
    <w:p w:rsidR="00D51459" w:rsidRPr="00ED6C42" w:rsidRDefault="009F610A" w:rsidP="006D2C40">
      <w:pPr>
        <w:pStyle w:val="Subttulo"/>
        <w:jc w:val="both"/>
        <w:rPr>
          <w:sz w:val="24"/>
          <w:szCs w:val="24"/>
          <w:lang w:val="es-ES"/>
        </w:rPr>
      </w:pPr>
      <w:r w:rsidRPr="00ED6C42">
        <w:rPr>
          <w:sz w:val="24"/>
          <w:szCs w:val="24"/>
          <w:lang w:val="es-ES"/>
        </w:rPr>
        <w:t xml:space="preserve"> </w:t>
      </w:r>
      <w:r w:rsidR="00ED6C42" w:rsidRPr="00ED6C42">
        <w:rPr>
          <w:sz w:val="24"/>
          <w:szCs w:val="24"/>
          <w:lang w:val="es-ES"/>
        </w:rPr>
        <w:t xml:space="preserve">III        </w:t>
      </w:r>
      <w:r w:rsidR="00D51459" w:rsidRPr="00ED6C42">
        <w:rPr>
          <w:sz w:val="24"/>
          <w:szCs w:val="24"/>
          <w:lang w:val="es-ES"/>
        </w:rPr>
        <w:t>FORTALECIMIENTO OPERACIONAL Y PRODUCTIVO</w:t>
      </w:r>
    </w:p>
    <w:p w:rsidR="00F363A0" w:rsidRPr="0055678A" w:rsidRDefault="008B38F5" w:rsidP="006D2C40">
      <w:pPr>
        <w:jc w:val="both"/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Con los trabajos operativos (embellecimiento y mantenimiento de áreas verdes, producción de arboles y plantas ornamentales) fortalecidos, la DIGECAC se afianza en su misión y su visión de ser la garantía en materia de institución de procurar que los ciudadanos reciban espacios físicos libre de contaminación visual y solida creando una cultura de compromiso con el cuidado y protección del medio ambiente</w:t>
      </w:r>
      <w:r w:rsidR="0055678A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:rsidR="00F363A0" w:rsidRDefault="00F363A0" w:rsidP="006D2C40">
      <w:pPr>
        <w:jc w:val="both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763776" w:rsidRDefault="00763776" w:rsidP="006D2C40">
      <w:pPr>
        <w:jc w:val="both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5C6CD6" w:rsidRDefault="005C6CD6" w:rsidP="006D2C40">
      <w:pPr>
        <w:jc w:val="both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F363A0" w:rsidRDefault="00F363A0" w:rsidP="006D2C40">
      <w:pPr>
        <w:pStyle w:val="Ttulo1"/>
        <w:jc w:val="both"/>
        <w:rPr>
          <w:lang w:val="es-ES"/>
        </w:rPr>
      </w:pPr>
      <w:bookmarkStart w:id="13" w:name="_Toc1037795"/>
      <w:r w:rsidRPr="00E245AB">
        <w:rPr>
          <w:lang w:val="es-ES"/>
        </w:rPr>
        <w:lastRenderedPageBreak/>
        <w:t>OBJETIVOS ESTRATEGICOS POR EJES</w:t>
      </w:r>
      <w:bookmarkEnd w:id="13"/>
    </w:p>
    <w:p w:rsidR="0055678A" w:rsidRDefault="0055678A" w:rsidP="006D2C40">
      <w:pPr>
        <w:pStyle w:val="Prrafodelista"/>
        <w:numPr>
          <w:ilvl w:val="0"/>
          <w:numId w:val="11"/>
        </w:numPr>
        <w:jc w:val="both"/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FORTALECIMIENTO INSTITUCIONAL</w:t>
      </w:r>
    </w:p>
    <w:p w:rsidR="0055678A" w:rsidRDefault="0055678A" w:rsidP="006D2C40">
      <w:pPr>
        <w:pStyle w:val="Prrafodelista"/>
        <w:numPr>
          <w:ilvl w:val="0"/>
          <w:numId w:val="12"/>
        </w:numPr>
        <w:jc w:val="both"/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Fortalecer la gestión institucional a través del desarrollo y mejora continua de:  los procesos internos, plataforma tecnológica, estructura y espacios físicos.</w:t>
      </w:r>
    </w:p>
    <w:p w:rsidR="0055678A" w:rsidRDefault="0055678A" w:rsidP="006D2C40">
      <w:pPr>
        <w:pStyle w:val="Prrafodelista"/>
        <w:numPr>
          <w:ilvl w:val="0"/>
          <w:numId w:val="12"/>
        </w:numPr>
        <w:jc w:val="both"/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Fortalecer la imagen de la DIGECAC ante los ciudadanos con el </w:t>
      </w:r>
      <w:r w:rsidR="0032308E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propósito de presentar una imagen de compromiso con su misión y coherencia con sus valores.</w:t>
      </w:r>
    </w:p>
    <w:p w:rsidR="000F1665" w:rsidRDefault="000F1665" w:rsidP="006D2C40">
      <w:pPr>
        <w:pStyle w:val="Prrafodelista"/>
        <w:ind w:left="1800"/>
        <w:jc w:val="both"/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D22AE7" w:rsidRDefault="00802D29" w:rsidP="006D2C40">
      <w:pPr>
        <w:pStyle w:val="Prrafodelista"/>
        <w:numPr>
          <w:ilvl w:val="0"/>
          <w:numId w:val="11"/>
        </w:numPr>
        <w:jc w:val="both"/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FORTALECIMIENTO DE LA GESTION DE </w:t>
      </w:r>
      <w:r w:rsidR="00D22AE7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CALIDAD DE LOS SERVICIOS</w:t>
      </w:r>
    </w:p>
    <w:p w:rsidR="002C167D" w:rsidRDefault="00D22AE7" w:rsidP="006D2C40">
      <w:pPr>
        <w:pStyle w:val="Prrafodelista"/>
        <w:numPr>
          <w:ilvl w:val="0"/>
          <w:numId w:val="21"/>
        </w:numPr>
        <w:jc w:val="both"/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13BA2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Desarrollar e implementar una gestión de calidad integral</w:t>
      </w:r>
      <w:r w:rsidR="00D4152D" w:rsidRPr="00313BA2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90569F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mediante la implementación de las mejores técnicas de control, que garanticen la satisfacción de los ciudadanos (clientes).</w:t>
      </w:r>
    </w:p>
    <w:p w:rsidR="00A0324A" w:rsidRDefault="00A0324A" w:rsidP="006D2C40">
      <w:pPr>
        <w:pStyle w:val="Prrafodelista"/>
        <w:ind w:left="1800"/>
        <w:jc w:val="both"/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DA6C1D" w:rsidRDefault="001E3293" w:rsidP="006D2C40">
      <w:pPr>
        <w:pStyle w:val="Prrafodelista"/>
        <w:numPr>
          <w:ilvl w:val="0"/>
          <w:numId w:val="11"/>
        </w:numPr>
        <w:jc w:val="both"/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FORTALECIMIENTO OPERACIONAL Y PRODUCTIV</w:t>
      </w:r>
      <w:r w:rsidR="00DA6C1D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</w:t>
      </w:r>
    </w:p>
    <w:p w:rsidR="0096180D" w:rsidRDefault="0094488E" w:rsidP="006D2C40">
      <w:pPr>
        <w:pStyle w:val="Prrafodelista"/>
        <w:numPr>
          <w:ilvl w:val="0"/>
          <w:numId w:val="11"/>
        </w:numPr>
        <w:jc w:val="both"/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M</w:t>
      </w:r>
      <w:r w:rsidR="0096180D" w:rsidRPr="0096180D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ejorar la ejecución operacional y productiva mediante la </w:t>
      </w:r>
    </w:p>
    <w:p w:rsidR="0096180D" w:rsidRPr="0096180D" w:rsidRDefault="0096180D" w:rsidP="006D2C40">
      <w:pPr>
        <w:pStyle w:val="Prrafodelista"/>
        <w:ind w:left="1080"/>
        <w:jc w:val="both"/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6180D">
        <w:rPr>
          <w:color w:val="000000" w:themeColor="text1"/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implementación de estándares y procedimientos que permitan minimizar los riesgos y maximizar los recursos.</w:t>
      </w:r>
    </w:p>
    <w:p w:rsidR="00F363A0" w:rsidRPr="0096180D" w:rsidRDefault="00F363A0" w:rsidP="006D2C40">
      <w:pPr>
        <w:jc w:val="both"/>
        <w:rPr>
          <w:b/>
          <w:color w:val="262626" w:themeColor="text1" w:themeTint="D9"/>
          <w:sz w:val="24"/>
          <w:szCs w:val="24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F363A0" w:rsidRDefault="00F363A0" w:rsidP="006D2C40">
      <w:pPr>
        <w:jc w:val="both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E245AB" w:rsidRDefault="00E245AB" w:rsidP="006D2C40">
      <w:pPr>
        <w:jc w:val="both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E245AB" w:rsidRDefault="00E245AB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F66A15" w:rsidRDefault="00F66A15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E245AB" w:rsidRDefault="00E245AB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0A352D" w:rsidRDefault="000A352D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0A352D" w:rsidRDefault="000A352D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0A352D" w:rsidRDefault="000A352D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F363A0" w:rsidRPr="006E3772" w:rsidRDefault="00F363A0" w:rsidP="00F254EA">
      <w:pPr>
        <w:pStyle w:val="Ttulo1"/>
        <w:jc w:val="center"/>
        <w:rPr>
          <w:lang w:val="es-ES"/>
        </w:rPr>
      </w:pPr>
      <w:bookmarkStart w:id="14" w:name="_Toc1037796"/>
      <w:r w:rsidRPr="006E3772">
        <w:rPr>
          <w:lang w:val="es-ES"/>
        </w:rPr>
        <w:t>MATRIZ PLAN ESTRATEGICO 2019-2022</w:t>
      </w:r>
      <w:bookmarkEnd w:id="14"/>
    </w:p>
    <w:p w:rsidR="00F363A0" w:rsidRDefault="00F363A0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F363A0" w:rsidRDefault="00F363A0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F363A0" w:rsidRDefault="00F363A0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F363A0" w:rsidRDefault="00F363A0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F363A0" w:rsidRDefault="00F363A0" w:rsidP="00BD1873">
      <w:pPr>
        <w:jc w:val="center"/>
        <w:rPr>
          <w:b/>
          <w:color w:val="262626" w:themeColor="text1" w:themeTint="D9"/>
          <w:sz w:val="72"/>
          <w:szCs w:val="72"/>
          <w:lang w:val="es-E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  <w:bookmarkStart w:id="15" w:name="_Hlk534787293"/>
    </w:p>
    <w:p w:rsid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05521D" w:rsidRDefault="0005521D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05521D" w:rsidRDefault="0005521D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ED6C42" w:rsidRDefault="00ED6C42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994B6A" w:rsidRDefault="00994B6A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994B6A" w:rsidRDefault="00994B6A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994B6A" w:rsidRDefault="00994B6A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994B6A" w:rsidRDefault="00994B6A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05521D" w:rsidRDefault="0005521D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72"/>
          <w:szCs w:val="72"/>
        </w:rPr>
      </w:pPr>
      <w:r w:rsidRPr="00C35F55">
        <w:rPr>
          <w:rFonts w:eastAsiaTheme="minorHAnsi"/>
          <w:sz w:val="72"/>
          <w:szCs w:val="72"/>
        </w:rPr>
        <w:t>EJE ESTRATEGICO I</w:t>
      </w:r>
    </w:p>
    <w:p w:rsidR="00C35F55" w:rsidRPr="00F254EA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  <w:r w:rsidRPr="00F254EA">
        <w:rPr>
          <w:rFonts w:eastAsiaTheme="minorHAnsi"/>
          <w:sz w:val="36"/>
          <w:szCs w:val="36"/>
        </w:rPr>
        <w:t>FORTALECIMIENTO INSTITUCIONAL</w:t>
      </w: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72"/>
          <w:szCs w:val="72"/>
        </w:rPr>
      </w:pPr>
    </w:p>
    <w:p w:rsidR="00C35F55" w:rsidRDefault="00C35F55" w:rsidP="00C35F55">
      <w:pPr>
        <w:spacing w:after="160" w:line="259" w:lineRule="auto"/>
        <w:jc w:val="center"/>
        <w:rPr>
          <w:rFonts w:eastAsiaTheme="minorHAnsi"/>
          <w:sz w:val="72"/>
          <w:szCs w:val="72"/>
        </w:rPr>
      </w:pPr>
    </w:p>
    <w:p w:rsidR="005F0873" w:rsidRDefault="005F0873" w:rsidP="00C35F55">
      <w:pPr>
        <w:spacing w:after="160" w:line="259" w:lineRule="auto"/>
        <w:jc w:val="center"/>
        <w:rPr>
          <w:rFonts w:eastAsiaTheme="minorHAnsi"/>
          <w:sz w:val="72"/>
          <w:szCs w:val="72"/>
        </w:rPr>
      </w:pPr>
    </w:p>
    <w:p w:rsidR="005F0873" w:rsidRDefault="005F0873" w:rsidP="00C35F55">
      <w:pPr>
        <w:spacing w:after="160" w:line="259" w:lineRule="auto"/>
        <w:jc w:val="center"/>
        <w:rPr>
          <w:rFonts w:eastAsiaTheme="minorHAnsi"/>
          <w:sz w:val="72"/>
          <w:szCs w:val="72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72"/>
          <w:szCs w:val="72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72"/>
          <w:szCs w:val="72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72"/>
          <w:szCs w:val="72"/>
        </w:rPr>
      </w:pPr>
    </w:p>
    <w:p w:rsidR="0005521D" w:rsidRDefault="0005521D" w:rsidP="00C35F55">
      <w:pPr>
        <w:spacing w:after="160" w:line="259" w:lineRule="auto"/>
        <w:jc w:val="center"/>
        <w:rPr>
          <w:rFonts w:eastAsiaTheme="minorHAnsi"/>
          <w:sz w:val="72"/>
          <w:szCs w:val="72"/>
        </w:rPr>
      </w:pPr>
    </w:p>
    <w:p w:rsidR="0005521D" w:rsidRDefault="0005521D" w:rsidP="00C35F55">
      <w:pPr>
        <w:spacing w:after="160" w:line="259" w:lineRule="auto"/>
        <w:jc w:val="center"/>
        <w:rPr>
          <w:rFonts w:eastAsiaTheme="minorHAnsi"/>
          <w:sz w:val="72"/>
          <w:szCs w:val="72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72"/>
          <w:szCs w:val="72"/>
        </w:rPr>
      </w:pPr>
      <w:r w:rsidRPr="00C35F55">
        <w:rPr>
          <w:rFonts w:eastAsiaTheme="minorHAnsi"/>
          <w:sz w:val="72"/>
          <w:szCs w:val="72"/>
        </w:rPr>
        <w:t>OBJETIVO ESTRATEGICO I</w:t>
      </w: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  <w:r w:rsidRPr="00C35F55">
        <w:rPr>
          <w:rFonts w:eastAsiaTheme="minorHAnsi"/>
          <w:sz w:val="36"/>
          <w:szCs w:val="36"/>
        </w:rPr>
        <w:t>1.FORTALECER LA GESTION INSTITUCIONAL A TRAVES DEL DESARROLLO Y MEJORA CONTINUA DE: LOS PROCESOS INTERNOS, PLATAFORMA TECNOLOGICA, ESTRUCTURA Y ESPACIOS FISICOS DE LA DIGECAC.</w:t>
      </w: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  <w:r w:rsidRPr="00C35F55">
        <w:rPr>
          <w:rFonts w:eastAsiaTheme="minorHAnsi"/>
          <w:sz w:val="36"/>
          <w:szCs w:val="36"/>
        </w:rPr>
        <w:t>2.FORTALECER LA IMAGEN DE LA DIGECAC ANTE LOS CIUDADANOS, CON EL PROPOSITO DE PRESENTAR UNA IMAGEN DE COMPROMISO CON SU MISION Y COHERENCIA CON SUS VALORES.</w:t>
      </w: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3E287B" w:rsidRPr="00C35F55" w:rsidRDefault="003E287B" w:rsidP="00C35F55">
      <w:pPr>
        <w:spacing w:after="160" w:line="259" w:lineRule="auto"/>
        <w:jc w:val="both"/>
        <w:rPr>
          <w:rFonts w:eastAsiaTheme="minorHAnsi"/>
          <w:sz w:val="24"/>
          <w:szCs w:val="24"/>
          <w:u w:val="single"/>
        </w:rPr>
      </w:pPr>
    </w:p>
    <w:p w:rsidR="00C35F55" w:rsidRPr="00C35F55" w:rsidRDefault="00C35F55" w:rsidP="00C35F55">
      <w:pPr>
        <w:spacing w:after="160" w:line="259" w:lineRule="auto"/>
        <w:jc w:val="both"/>
        <w:rPr>
          <w:rFonts w:eastAsiaTheme="minorHAnsi"/>
          <w:sz w:val="24"/>
          <w:szCs w:val="24"/>
          <w:u w:val="single"/>
        </w:rPr>
      </w:pPr>
    </w:p>
    <w:p w:rsidR="00C35F55" w:rsidRDefault="00C35F55" w:rsidP="00C35F55">
      <w:pPr>
        <w:spacing w:after="160" w:line="259" w:lineRule="auto"/>
        <w:jc w:val="both"/>
        <w:rPr>
          <w:rFonts w:eastAsiaTheme="minorHAnsi"/>
          <w:sz w:val="24"/>
          <w:szCs w:val="24"/>
          <w:u w:val="single"/>
        </w:rPr>
      </w:pPr>
    </w:p>
    <w:p w:rsidR="00D20972" w:rsidRDefault="00D20972" w:rsidP="00C35F55">
      <w:pPr>
        <w:spacing w:after="160" w:line="259" w:lineRule="auto"/>
        <w:jc w:val="both"/>
        <w:rPr>
          <w:rFonts w:eastAsiaTheme="minorHAnsi"/>
          <w:sz w:val="24"/>
          <w:szCs w:val="24"/>
          <w:u w:val="single"/>
        </w:rPr>
      </w:pPr>
    </w:p>
    <w:p w:rsidR="00D20972" w:rsidRDefault="00D20972" w:rsidP="00C35F55">
      <w:pPr>
        <w:spacing w:after="160" w:line="259" w:lineRule="auto"/>
        <w:jc w:val="both"/>
        <w:rPr>
          <w:rFonts w:eastAsiaTheme="minorHAnsi"/>
          <w:sz w:val="24"/>
          <w:szCs w:val="24"/>
          <w:u w:val="single"/>
        </w:rPr>
      </w:pPr>
    </w:p>
    <w:p w:rsidR="00D20972" w:rsidRDefault="00D20972" w:rsidP="00C35F55">
      <w:pPr>
        <w:spacing w:after="160" w:line="259" w:lineRule="auto"/>
        <w:jc w:val="both"/>
        <w:rPr>
          <w:rFonts w:eastAsiaTheme="minorHAnsi"/>
          <w:sz w:val="24"/>
          <w:szCs w:val="24"/>
          <w:u w:val="single"/>
        </w:rPr>
      </w:pPr>
    </w:p>
    <w:p w:rsidR="00D20972" w:rsidRDefault="00D20972" w:rsidP="00C35F55">
      <w:pPr>
        <w:spacing w:after="160" w:line="259" w:lineRule="auto"/>
        <w:jc w:val="both"/>
        <w:rPr>
          <w:rFonts w:eastAsiaTheme="minorHAnsi"/>
          <w:sz w:val="24"/>
          <w:szCs w:val="24"/>
          <w:u w:val="single"/>
        </w:rPr>
      </w:pPr>
    </w:p>
    <w:p w:rsidR="00D20972" w:rsidRDefault="00D20972" w:rsidP="00C35F55">
      <w:pPr>
        <w:spacing w:after="160" w:line="259" w:lineRule="auto"/>
        <w:jc w:val="both"/>
        <w:rPr>
          <w:rFonts w:eastAsiaTheme="minorHAnsi"/>
          <w:sz w:val="24"/>
          <w:szCs w:val="24"/>
          <w:u w:val="single"/>
        </w:rPr>
      </w:pPr>
    </w:p>
    <w:p w:rsidR="00D20972" w:rsidRDefault="00D20972" w:rsidP="00C35F55">
      <w:pPr>
        <w:spacing w:after="160" w:line="259" w:lineRule="auto"/>
        <w:jc w:val="both"/>
        <w:rPr>
          <w:rFonts w:eastAsiaTheme="minorHAnsi"/>
          <w:sz w:val="24"/>
          <w:szCs w:val="24"/>
          <w:u w:val="single"/>
        </w:rPr>
      </w:pPr>
    </w:p>
    <w:p w:rsidR="00D20972" w:rsidRDefault="00D20972" w:rsidP="00C35F55">
      <w:pPr>
        <w:spacing w:after="160" w:line="259" w:lineRule="auto"/>
        <w:jc w:val="both"/>
        <w:rPr>
          <w:rFonts w:eastAsiaTheme="minorHAnsi"/>
          <w:sz w:val="24"/>
          <w:szCs w:val="24"/>
          <w:u w:val="single"/>
        </w:rPr>
      </w:pPr>
    </w:p>
    <w:p w:rsidR="00D20972" w:rsidRPr="00C35F55" w:rsidRDefault="00D20972" w:rsidP="00C35F55">
      <w:pPr>
        <w:spacing w:after="160" w:line="259" w:lineRule="auto"/>
        <w:jc w:val="both"/>
        <w:rPr>
          <w:rFonts w:eastAsiaTheme="minorHAnsi"/>
          <w:sz w:val="24"/>
          <w:szCs w:val="24"/>
          <w:u w:val="single"/>
        </w:rPr>
      </w:pPr>
    </w:p>
    <w:p w:rsidR="00C35F55" w:rsidRPr="00C35F55" w:rsidRDefault="00C35F55" w:rsidP="00FB2678">
      <w:pPr>
        <w:spacing w:after="160" w:line="259" w:lineRule="auto"/>
        <w:jc w:val="center"/>
        <w:rPr>
          <w:rFonts w:eastAsiaTheme="minorHAnsi"/>
          <w:sz w:val="24"/>
          <w:szCs w:val="24"/>
          <w:u w:val="single"/>
        </w:rPr>
      </w:pPr>
      <w:r w:rsidRPr="00C35F55">
        <w:rPr>
          <w:rFonts w:eastAsiaTheme="minorHAnsi"/>
          <w:sz w:val="24"/>
          <w:szCs w:val="24"/>
          <w:u w:val="single"/>
        </w:rPr>
        <w:t>EJE ESTRATEGICO: I FORTALECIMIENTO INSTITUCIONAL.</w:t>
      </w:r>
    </w:p>
    <w:p w:rsidR="00C35F55" w:rsidRPr="00C35F55" w:rsidRDefault="00C35F55" w:rsidP="00FB2678">
      <w:pPr>
        <w:spacing w:after="160" w:line="259" w:lineRule="auto"/>
        <w:jc w:val="center"/>
        <w:rPr>
          <w:rFonts w:eastAsiaTheme="minorHAnsi"/>
          <w:sz w:val="24"/>
          <w:szCs w:val="24"/>
          <w:u w:val="single"/>
        </w:rPr>
      </w:pPr>
      <w:r w:rsidRPr="00C35F55">
        <w:rPr>
          <w:rFonts w:eastAsiaTheme="minorHAnsi"/>
          <w:sz w:val="24"/>
          <w:szCs w:val="24"/>
          <w:u w:val="single"/>
        </w:rPr>
        <w:t>OBJETIVO ESTRATEGICO 1: FORTALECER LA GESTION INSTITUCIONAL,</w:t>
      </w:r>
    </w:p>
    <w:p w:rsidR="00C35F55" w:rsidRPr="00C35F55" w:rsidRDefault="00C35F55" w:rsidP="00FB2678">
      <w:pPr>
        <w:spacing w:after="160" w:line="259" w:lineRule="auto"/>
        <w:jc w:val="center"/>
        <w:rPr>
          <w:rFonts w:eastAsiaTheme="minorHAnsi"/>
          <w:sz w:val="24"/>
          <w:szCs w:val="24"/>
        </w:rPr>
      </w:pPr>
      <w:r w:rsidRPr="00C35F55">
        <w:rPr>
          <w:rFonts w:eastAsiaTheme="minorHAnsi"/>
          <w:sz w:val="24"/>
          <w:szCs w:val="24"/>
          <w:u w:val="single"/>
        </w:rPr>
        <w:t>2: FORTALECER LA IMAGEN DE LA DIGECAC ANTE LOS CIUDADANOS</w:t>
      </w:r>
      <w:r w:rsidRPr="00C35F55">
        <w:rPr>
          <w:rFonts w:eastAsiaTheme="minorHAnsi"/>
          <w:sz w:val="24"/>
          <w:szCs w:val="24"/>
        </w:rPr>
        <w:t>.</w:t>
      </w:r>
    </w:p>
    <w:p w:rsidR="00C35F55" w:rsidRPr="00C35F55" w:rsidRDefault="00C35F55" w:rsidP="00C35F55">
      <w:pPr>
        <w:tabs>
          <w:tab w:val="left" w:pos="2910"/>
        </w:tabs>
        <w:spacing w:after="160" w:line="259" w:lineRule="auto"/>
        <w:rPr>
          <w:rFonts w:eastAsiaTheme="minorHAnsi"/>
          <w:sz w:val="24"/>
          <w:szCs w:val="24"/>
        </w:rPr>
        <w:sectPr w:rsidR="00C35F55" w:rsidRPr="00C35F55" w:rsidSect="00A0443E">
          <w:footerReference w:type="default" r:id="rId47"/>
          <w:pgSz w:w="11906" w:h="16838"/>
          <w:pgMar w:top="1417" w:right="1701" w:bottom="1417" w:left="1701" w:header="708" w:footer="708" w:gutter="0"/>
          <w:pgNumType w:start="0"/>
          <w:cols w:space="708"/>
          <w:docGrid w:linePitch="360"/>
        </w:sectPr>
      </w:pPr>
    </w:p>
    <w:p w:rsidR="00C35F55" w:rsidRPr="00C35F55" w:rsidRDefault="00C35F55" w:rsidP="00C35F55">
      <w:pPr>
        <w:tabs>
          <w:tab w:val="left" w:pos="2910"/>
        </w:tabs>
        <w:spacing w:after="160" w:line="259" w:lineRule="auto"/>
        <w:rPr>
          <w:rFonts w:eastAsiaTheme="minorHAnsi"/>
          <w:sz w:val="24"/>
          <w:szCs w:val="24"/>
        </w:rPr>
      </w:pPr>
      <w:r w:rsidRPr="00C35F55">
        <w:rPr>
          <w:rFonts w:eastAsiaTheme="minorHAnsi"/>
          <w:sz w:val="24"/>
          <w:szCs w:val="24"/>
        </w:rPr>
        <w:lastRenderedPageBreak/>
        <w:tab/>
      </w:r>
    </w:p>
    <w:tbl>
      <w:tblPr>
        <w:tblStyle w:val="Tablaconcuadrcula"/>
        <w:tblW w:w="13872" w:type="dxa"/>
        <w:tblLook w:val="04A0" w:firstRow="1" w:lastRow="0" w:firstColumn="1" w:lastColumn="0" w:noHBand="0" w:noVBand="1"/>
      </w:tblPr>
      <w:tblGrid>
        <w:gridCol w:w="2799"/>
        <w:gridCol w:w="2384"/>
        <w:gridCol w:w="2524"/>
        <w:gridCol w:w="2523"/>
        <w:gridCol w:w="3642"/>
      </w:tblGrid>
      <w:tr w:rsidR="00C35F55" w:rsidRPr="00C35F55" w:rsidTr="00A45269">
        <w:trPr>
          <w:trHeight w:val="951"/>
        </w:trPr>
        <w:tc>
          <w:tcPr>
            <w:tcW w:w="2799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tabs>
                <w:tab w:val="left" w:pos="2910"/>
              </w:tabs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MISION Y VISION AL 2022</w:t>
            </w:r>
          </w:p>
        </w:tc>
        <w:tc>
          <w:tcPr>
            <w:tcW w:w="2384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tabs>
                <w:tab w:val="left" w:pos="2910"/>
              </w:tabs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EJE ESTRATEGICO</w:t>
            </w:r>
          </w:p>
        </w:tc>
        <w:tc>
          <w:tcPr>
            <w:tcW w:w="2524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tabs>
                <w:tab w:val="left" w:pos="2910"/>
              </w:tabs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OBJETIVOS ESTRATEGICOS</w:t>
            </w:r>
          </w:p>
        </w:tc>
        <w:tc>
          <w:tcPr>
            <w:tcW w:w="2523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tabs>
                <w:tab w:val="left" w:pos="2910"/>
              </w:tabs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ESTRATEGIAS DERIVADAS</w:t>
            </w:r>
          </w:p>
        </w:tc>
        <w:tc>
          <w:tcPr>
            <w:tcW w:w="3642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tabs>
                <w:tab w:val="left" w:pos="2910"/>
              </w:tabs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RESULTADOS ESPERADOS</w:t>
            </w:r>
          </w:p>
        </w:tc>
      </w:tr>
      <w:tr w:rsidR="00C35F55" w:rsidRPr="00C35F55" w:rsidTr="00D20972">
        <w:trPr>
          <w:trHeight w:val="6236"/>
        </w:trPr>
        <w:tc>
          <w:tcPr>
            <w:tcW w:w="2799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Misión: Embellecer y mantener las áreas verdes de las carreteras y avenidas en aras de crear un habitad libre de contaminación sólida y visual.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Visión: Ser una institución innovadora en el campo del embellecimiento, pioneros en la reproducción de árboles y plantas ornamentales, expandir nuestros servicios mediante jornadas cívicas y socioambientales.</w:t>
            </w:r>
          </w:p>
        </w:tc>
        <w:tc>
          <w:tcPr>
            <w:tcW w:w="2384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I.Fortalecimiento Institucional</w:t>
            </w:r>
          </w:p>
        </w:tc>
        <w:tc>
          <w:tcPr>
            <w:tcW w:w="2524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tabs>
                <w:tab w:val="left" w:pos="2910"/>
              </w:tabs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tabs>
                <w:tab w:val="left" w:pos="2910"/>
              </w:tabs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tabs>
                <w:tab w:val="left" w:pos="2910"/>
              </w:tabs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tabs>
                <w:tab w:val="left" w:pos="2910"/>
              </w:tabs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tabs>
                <w:tab w:val="left" w:pos="2910"/>
              </w:tabs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I.1Fortalecer la gestión institucional mediante la implementación de un conjunto de estrategias de desarrollo y mejoras continuas.</w:t>
            </w:r>
          </w:p>
        </w:tc>
        <w:tc>
          <w:tcPr>
            <w:tcW w:w="2523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I.1.1Fortalecimiento del Desarrollo Organizacional y aspectos normativos institucionales.</w:t>
            </w:r>
          </w:p>
          <w:p w:rsidR="00C35F55" w:rsidRPr="00C35F55" w:rsidRDefault="00C35F55" w:rsidP="00C35F55">
            <w:pPr>
              <w:tabs>
                <w:tab w:val="left" w:pos="2910"/>
              </w:tabs>
              <w:rPr>
                <w:sz w:val="24"/>
                <w:szCs w:val="24"/>
              </w:rPr>
            </w:pPr>
          </w:p>
        </w:tc>
        <w:tc>
          <w:tcPr>
            <w:tcW w:w="3642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I.1.1.1 Fortalecida la planificación estratégica a través del monitoreo y evaluación del plan estratégico Y Poa.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I.1.1.2 Implementadas y monitoreadas las NOBACI.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I.1.1.3 Revisado e implementados el manual de funciones de la DIGECAC.</w:t>
            </w:r>
          </w:p>
          <w:p w:rsidR="00C35F55" w:rsidRPr="00C35F55" w:rsidRDefault="00C35F55" w:rsidP="00C35F55">
            <w:pPr>
              <w:tabs>
                <w:tab w:val="left" w:pos="2910"/>
              </w:tabs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I.1.1.4 Revisada y Ajustada la Estructura Organizativa Institucional (organigrama).</w:t>
            </w:r>
          </w:p>
        </w:tc>
      </w:tr>
    </w:tbl>
    <w:p w:rsidR="00C35F55" w:rsidRDefault="00C35F55" w:rsidP="00C35F55">
      <w:pPr>
        <w:tabs>
          <w:tab w:val="left" w:pos="2910"/>
        </w:tabs>
        <w:spacing w:after="160" w:line="259" w:lineRule="auto"/>
        <w:rPr>
          <w:rFonts w:eastAsiaTheme="minorHAnsi"/>
          <w:sz w:val="24"/>
          <w:szCs w:val="24"/>
        </w:rPr>
      </w:pPr>
    </w:p>
    <w:p w:rsidR="00BE1F40" w:rsidRDefault="00BE1F40" w:rsidP="00C35F55">
      <w:pPr>
        <w:tabs>
          <w:tab w:val="left" w:pos="2910"/>
        </w:tabs>
        <w:spacing w:after="160" w:line="259" w:lineRule="auto"/>
        <w:rPr>
          <w:rFonts w:eastAsiaTheme="minorHAnsi"/>
          <w:sz w:val="24"/>
          <w:szCs w:val="24"/>
        </w:rPr>
      </w:pPr>
    </w:p>
    <w:p w:rsidR="00BE1F40" w:rsidRDefault="00BE1F40" w:rsidP="00C35F55">
      <w:pPr>
        <w:tabs>
          <w:tab w:val="left" w:pos="2910"/>
        </w:tabs>
        <w:spacing w:after="160" w:line="259" w:lineRule="auto"/>
        <w:rPr>
          <w:rFonts w:eastAsiaTheme="minorHAnsi"/>
          <w:sz w:val="24"/>
          <w:szCs w:val="24"/>
        </w:rPr>
      </w:pPr>
    </w:p>
    <w:p w:rsidR="00C35F55" w:rsidRPr="00C35F55" w:rsidRDefault="00C35F55" w:rsidP="00C35F55">
      <w:pPr>
        <w:tabs>
          <w:tab w:val="left" w:pos="2910"/>
        </w:tabs>
        <w:spacing w:after="160" w:line="259" w:lineRule="auto"/>
        <w:rPr>
          <w:rFonts w:eastAsiaTheme="minorHAnsi"/>
          <w:sz w:val="24"/>
          <w:szCs w:val="24"/>
        </w:rPr>
      </w:pPr>
    </w:p>
    <w:tbl>
      <w:tblPr>
        <w:tblStyle w:val="Tablaconcuadrcula"/>
        <w:tblpPr w:leftFromText="141" w:rightFromText="141" w:vertAnchor="text" w:horzAnchor="margin" w:tblpY="-440"/>
        <w:tblW w:w="14049" w:type="dxa"/>
        <w:tblLook w:val="04A0" w:firstRow="1" w:lastRow="0" w:firstColumn="1" w:lastColumn="0" w:noHBand="0" w:noVBand="1"/>
      </w:tblPr>
      <w:tblGrid>
        <w:gridCol w:w="2801"/>
        <w:gridCol w:w="2385"/>
        <w:gridCol w:w="2526"/>
        <w:gridCol w:w="2525"/>
        <w:gridCol w:w="3812"/>
      </w:tblGrid>
      <w:tr w:rsidR="00C35F55" w:rsidRPr="00C35F55" w:rsidTr="00BE1F40">
        <w:trPr>
          <w:trHeight w:val="665"/>
        </w:trPr>
        <w:tc>
          <w:tcPr>
            <w:tcW w:w="2801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MISION Y VISION AL 2022</w:t>
            </w:r>
          </w:p>
        </w:tc>
        <w:tc>
          <w:tcPr>
            <w:tcW w:w="2385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tabs>
                <w:tab w:val="left" w:pos="2910"/>
              </w:tabs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EJE ESTRATEGICO</w:t>
            </w:r>
          </w:p>
        </w:tc>
        <w:tc>
          <w:tcPr>
            <w:tcW w:w="2526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36"/>
                <w:szCs w:val="36"/>
              </w:rPr>
            </w:pPr>
            <w:r w:rsidRPr="00C35F55">
              <w:rPr>
                <w:sz w:val="24"/>
                <w:szCs w:val="24"/>
              </w:rPr>
              <w:t>OBJETIVOS ESTRATEGICOS</w:t>
            </w:r>
          </w:p>
        </w:tc>
        <w:tc>
          <w:tcPr>
            <w:tcW w:w="2525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36"/>
                <w:szCs w:val="36"/>
              </w:rPr>
            </w:pPr>
            <w:r w:rsidRPr="00C35F55">
              <w:rPr>
                <w:sz w:val="24"/>
                <w:szCs w:val="24"/>
              </w:rPr>
              <w:t>ESTRATEGIAS DERIVADAS</w:t>
            </w:r>
          </w:p>
        </w:tc>
        <w:tc>
          <w:tcPr>
            <w:tcW w:w="3812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36"/>
                <w:szCs w:val="36"/>
              </w:rPr>
            </w:pPr>
            <w:r w:rsidRPr="00C35F55">
              <w:rPr>
                <w:sz w:val="24"/>
                <w:szCs w:val="24"/>
              </w:rPr>
              <w:t>RESULTADOS ESPERADOS</w:t>
            </w:r>
          </w:p>
        </w:tc>
      </w:tr>
      <w:tr w:rsidR="00C35F55" w:rsidRPr="00C35F55" w:rsidTr="00D20972">
        <w:trPr>
          <w:trHeight w:val="6596"/>
        </w:trPr>
        <w:tc>
          <w:tcPr>
            <w:tcW w:w="2801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Misión: Embellecer y mantener las áreas verdes de las carreteras y avenidas en aras de crear un habitad libre de contaminación sólida y visual.</w:t>
            </w:r>
          </w:p>
          <w:p w:rsidR="00C35F55" w:rsidRPr="00C35F55" w:rsidRDefault="00C35F55" w:rsidP="00C35F55">
            <w:pPr>
              <w:rPr>
                <w:sz w:val="36"/>
                <w:szCs w:val="36"/>
              </w:rPr>
            </w:pPr>
            <w:r w:rsidRPr="00C35F55">
              <w:rPr>
                <w:sz w:val="24"/>
                <w:szCs w:val="24"/>
              </w:rPr>
              <w:t xml:space="preserve"> Visión: Ser una institución innovadora en el campo del embellecimiento, pioneros en la reproducción de árboles y plantas ornamentales, expandir nuestros servicios mediante jornadas cívicas y socioambientales.</w:t>
            </w:r>
          </w:p>
        </w:tc>
        <w:tc>
          <w:tcPr>
            <w:tcW w:w="2385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36"/>
                <w:szCs w:val="36"/>
              </w:rPr>
            </w:pPr>
            <w:r w:rsidRPr="00C35F55">
              <w:rPr>
                <w:sz w:val="24"/>
                <w:szCs w:val="24"/>
              </w:rPr>
              <w:t>I.Fortalecimiento Institucional</w:t>
            </w:r>
          </w:p>
        </w:tc>
        <w:tc>
          <w:tcPr>
            <w:tcW w:w="2526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jc w:val="center"/>
              <w:rPr>
                <w:sz w:val="36"/>
                <w:szCs w:val="36"/>
              </w:rPr>
            </w:pPr>
          </w:p>
          <w:p w:rsidR="00C35F55" w:rsidRPr="00C35F55" w:rsidRDefault="00C35F55" w:rsidP="00C35F55">
            <w:pPr>
              <w:jc w:val="center"/>
              <w:rPr>
                <w:sz w:val="36"/>
                <w:szCs w:val="36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36"/>
                <w:szCs w:val="36"/>
              </w:rPr>
            </w:pPr>
            <w:r w:rsidRPr="00C35F55">
              <w:rPr>
                <w:sz w:val="24"/>
                <w:szCs w:val="24"/>
              </w:rPr>
              <w:t>I.1Fortalecer la gestión institucional mediante la implementación de un conjunto de estrategias de desarrollo organizacional, para obtener mejoras continúas</w:t>
            </w:r>
          </w:p>
        </w:tc>
        <w:tc>
          <w:tcPr>
            <w:tcW w:w="2525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36"/>
                <w:szCs w:val="36"/>
              </w:rPr>
            </w:pPr>
          </w:p>
          <w:p w:rsidR="00C35F55" w:rsidRPr="00C35F55" w:rsidRDefault="00C35F55" w:rsidP="00C35F55">
            <w:pPr>
              <w:rPr>
                <w:sz w:val="36"/>
                <w:szCs w:val="36"/>
              </w:rPr>
            </w:pPr>
          </w:p>
          <w:p w:rsidR="00C35F55" w:rsidRPr="00C35F55" w:rsidRDefault="00C35F55" w:rsidP="00C35F55">
            <w:pPr>
              <w:rPr>
                <w:sz w:val="36"/>
                <w:szCs w:val="36"/>
              </w:rPr>
            </w:pPr>
          </w:p>
          <w:p w:rsidR="00C35F55" w:rsidRPr="00C35F55" w:rsidRDefault="00C35F55" w:rsidP="00C35F55">
            <w:pPr>
              <w:rPr>
                <w:sz w:val="36"/>
                <w:szCs w:val="36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I.1.1Fortalecimiento del Desarrollo Organizacional y aspectos normativos institucionales.</w:t>
            </w:r>
          </w:p>
          <w:p w:rsidR="00C35F55" w:rsidRPr="00C35F55" w:rsidRDefault="00C35F55" w:rsidP="00C35F55">
            <w:pPr>
              <w:rPr>
                <w:sz w:val="36"/>
                <w:szCs w:val="36"/>
              </w:rPr>
            </w:pPr>
          </w:p>
        </w:tc>
        <w:tc>
          <w:tcPr>
            <w:tcW w:w="3812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I.1.1.5 Creada la Unidad de control interno (NCI) de la DIGECAC.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 xml:space="preserve"> I.1.1.6 Creada la Unidad de Administración y Valoración de Riesgos de la DIGECAC.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I.1.1.7 Personal identificado con el Marco Estratégico Institucional.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I.1.1.8 Elaborado e implementado el Plan de Mejora del Modelo CAF 2013.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I.1.1.9 Diseñada, elaborada, aprobada e implementada el Documento CARTA COMPROMISO AL CIUDADANO.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I.1.1.10 Elaborado el Manual de Procedimientos Institucional de la DIGECAC.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I.1.1.11 Revisada y Actualizada la Misión y Visión Institucional.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</w:tbl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  <w:sectPr w:rsidR="00C35F55" w:rsidRPr="00C35F55" w:rsidSect="00EA0075">
          <w:pgSz w:w="16838" w:h="11906" w:orient="landscape"/>
          <w:pgMar w:top="1701" w:right="1418" w:bottom="1701" w:left="1418" w:header="709" w:footer="709" w:gutter="0"/>
          <w:cols w:space="708"/>
          <w:docGrid w:linePitch="360"/>
        </w:sect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tbl>
      <w:tblPr>
        <w:tblStyle w:val="Tablaconcuadrcula"/>
        <w:tblpPr w:leftFromText="141" w:rightFromText="141" w:vertAnchor="text" w:tblpY="-170"/>
        <w:tblW w:w="13316" w:type="dxa"/>
        <w:tblLook w:val="04A0" w:firstRow="1" w:lastRow="0" w:firstColumn="1" w:lastColumn="0" w:noHBand="0" w:noVBand="1"/>
      </w:tblPr>
      <w:tblGrid>
        <w:gridCol w:w="2689"/>
        <w:gridCol w:w="2290"/>
        <w:gridCol w:w="2426"/>
        <w:gridCol w:w="2425"/>
        <w:gridCol w:w="3486"/>
      </w:tblGrid>
      <w:tr w:rsidR="00C35F55" w:rsidRPr="00C35F55" w:rsidTr="00A45269">
        <w:trPr>
          <w:trHeight w:val="312"/>
        </w:trPr>
        <w:tc>
          <w:tcPr>
            <w:tcW w:w="2689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MISION Y VISION AL 2022</w:t>
            </w:r>
          </w:p>
        </w:tc>
        <w:tc>
          <w:tcPr>
            <w:tcW w:w="2290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EJE ESTRATEGICO</w:t>
            </w:r>
          </w:p>
        </w:tc>
        <w:tc>
          <w:tcPr>
            <w:tcW w:w="2426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OBJETIVOS ESTRATEGICOS</w:t>
            </w:r>
          </w:p>
        </w:tc>
        <w:tc>
          <w:tcPr>
            <w:tcW w:w="2425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ESTRATEGIAS DERIVADAS</w:t>
            </w:r>
          </w:p>
        </w:tc>
        <w:tc>
          <w:tcPr>
            <w:tcW w:w="3486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RESULTADOS ESPERADOS</w:t>
            </w:r>
          </w:p>
        </w:tc>
      </w:tr>
      <w:tr w:rsidR="00C35F55" w:rsidRPr="00C35F55" w:rsidTr="00D20972">
        <w:trPr>
          <w:trHeight w:val="1975"/>
        </w:trPr>
        <w:tc>
          <w:tcPr>
            <w:tcW w:w="2689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Misión: Embellecer y mantener las áreas verdes de las carreteras y avenidas en aras de crear un habitad libre de contaminación sólida y visual.</w:t>
            </w:r>
          </w:p>
          <w:p w:rsidR="00C35F55" w:rsidRPr="00C35F55" w:rsidRDefault="00C35F55" w:rsidP="00C35F55">
            <w:pPr>
              <w:rPr>
                <w:sz w:val="36"/>
                <w:szCs w:val="36"/>
              </w:rPr>
            </w:pPr>
            <w:r w:rsidRPr="00C35F55">
              <w:rPr>
                <w:sz w:val="24"/>
                <w:szCs w:val="24"/>
              </w:rPr>
              <w:t xml:space="preserve"> Visión: Ser una institución innovadora en el campo del embellecimiento, pioneros en la reproducción de árboles y plantas ornamentales, expandir nuestros servicios mediante jornadas cívicas y socioambientales</w:t>
            </w:r>
          </w:p>
        </w:tc>
        <w:tc>
          <w:tcPr>
            <w:tcW w:w="2290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jc w:val="center"/>
              <w:rPr>
                <w:sz w:val="36"/>
                <w:szCs w:val="36"/>
              </w:rPr>
            </w:pPr>
          </w:p>
          <w:p w:rsidR="00C35F55" w:rsidRPr="00C35F55" w:rsidRDefault="00C35F55" w:rsidP="00C35F55">
            <w:pPr>
              <w:jc w:val="center"/>
              <w:rPr>
                <w:sz w:val="36"/>
                <w:szCs w:val="36"/>
              </w:rPr>
            </w:pPr>
          </w:p>
          <w:p w:rsidR="00C35F55" w:rsidRPr="00C35F55" w:rsidRDefault="00C35F55" w:rsidP="00C35F55">
            <w:pPr>
              <w:jc w:val="center"/>
              <w:rPr>
                <w:sz w:val="36"/>
                <w:szCs w:val="36"/>
              </w:rPr>
            </w:pPr>
          </w:p>
          <w:p w:rsidR="00C35F55" w:rsidRPr="00C35F55" w:rsidRDefault="00C35F55" w:rsidP="00C35F55">
            <w:pPr>
              <w:jc w:val="center"/>
              <w:rPr>
                <w:sz w:val="36"/>
                <w:szCs w:val="36"/>
              </w:rPr>
            </w:pPr>
            <w:r w:rsidRPr="00C35F55">
              <w:rPr>
                <w:sz w:val="24"/>
                <w:szCs w:val="24"/>
              </w:rPr>
              <w:t>I.Fortalecimiento Institucional</w:t>
            </w:r>
          </w:p>
        </w:tc>
        <w:tc>
          <w:tcPr>
            <w:tcW w:w="2426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jc w:val="center"/>
              <w:rPr>
                <w:sz w:val="36"/>
                <w:szCs w:val="36"/>
              </w:rPr>
            </w:pPr>
          </w:p>
          <w:p w:rsidR="00C35F55" w:rsidRPr="00C35F55" w:rsidRDefault="00C35F55" w:rsidP="00C35F55">
            <w:pPr>
              <w:jc w:val="center"/>
              <w:rPr>
                <w:sz w:val="36"/>
                <w:szCs w:val="36"/>
              </w:rPr>
            </w:pPr>
          </w:p>
          <w:p w:rsidR="00C35F55" w:rsidRPr="00C35F55" w:rsidRDefault="00C35F55" w:rsidP="00C35F55">
            <w:pPr>
              <w:jc w:val="center"/>
              <w:rPr>
                <w:sz w:val="36"/>
                <w:szCs w:val="36"/>
              </w:rPr>
            </w:pPr>
          </w:p>
          <w:p w:rsidR="00C35F55" w:rsidRPr="00C35F55" w:rsidRDefault="00C35F55" w:rsidP="00C35F55">
            <w:pPr>
              <w:jc w:val="center"/>
              <w:rPr>
                <w:sz w:val="36"/>
                <w:szCs w:val="36"/>
              </w:rPr>
            </w:pPr>
            <w:r w:rsidRPr="00C35F55">
              <w:rPr>
                <w:sz w:val="24"/>
                <w:szCs w:val="24"/>
              </w:rPr>
              <w:t>I.1Fortalecer la gestión institucional mediante la implementación de un conjunto de estrategias de desarrollo organizacional, para obtener mejoras continúas</w:t>
            </w:r>
          </w:p>
          <w:p w:rsidR="00C35F55" w:rsidRPr="00C35F55" w:rsidRDefault="00C35F55" w:rsidP="00C35F55">
            <w:pPr>
              <w:jc w:val="center"/>
              <w:rPr>
                <w:sz w:val="36"/>
                <w:szCs w:val="36"/>
              </w:rPr>
            </w:pPr>
          </w:p>
        </w:tc>
        <w:tc>
          <w:tcPr>
            <w:tcW w:w="2425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jc w:val="center"/>
              <w:rPr>
                <w:sz w:val="36"/>
                <w:szCs w:val="36"/>
              </w:rPr>
            </w:pPr>
          </w:p>
          <w:p w:rsidR="00C35F55" w:rsidRPr="00C35F55" w:rsidRDefault="00C35F55" w:rsidP="00C35F55">
            <w:pPr>
              <w:jc w:val="center"/>
              <w:rPr>
                <w:sz w:val="36"/>
                <w:szCs w:val="36"/>
              </w:rPr>
            </w:pPr>
          </w:p>
          <w:p w:rsidR="00C35F55" w:rsidRPr="00C35F55" w:rsidRDefault="00C35F55" w:rsidP="00C35F55">
            <w:pPr>
              <w:jc w:val="center"/>
              <w:rPr>
                <w:sz w:val="36"/>
                <w:szCs w:val="36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I.1.1Fortalecimiento del Desarrollo Organizacional y los aspectos normativos institucionales.</w:t>
            </w:r>
          </w:p>
          <w:p w:rsidR="00C35F55" w:rsidRPr="00C35F55" w:rsidRDefault="00C35F55" w:rsidP="00C35F55">
            <w:pPr>
              <w:jc w:val="center"/>
              <w:rPr>
                <w:sz w:val="36"/>
                <w:szCs w:val="36"/>
              </w:rPr>
            </w:pPr>
          </w:p>
          <w:p w:rsidR="00C35F55" w:rsidRPr="00C35F55" w:rsidRDefault="00C35F55" w:rsidP="00C35F55">
            <w:pPr>
              <w:jc w:val="center"/>
              <w:rPr>
                <w:sz w:val="36"/>
                <w:szCs w:val="36"/>
              </w:rPr>
            </w:pPr>
          </w:p>
        </w:tc>
        <w:tc>
          <w:tcPr>
            <w:tcW w:w="3486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I.1.1.12 Elaborada aprobada y enviada la Memoria Institucional.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I.1.1.13 Gestionado la elaboración del informe de seguimiento a las Metas Presidenciales.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I.1.1.14 Presentada la Estadística Institucional.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</w:tbl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24"/>
          <w:szCs w:val="24"/>
        </w:rPr>
      </w:pPr>
    </w:p>
    <w:tbl>
      <w:tblPr>
        <w:tblStyle w:val="Tablaconcuadrcula"/>
        <w:tblpPr w:leftFromText="141" w:rightFromText="141" w:vertAnchor="text" w:horzAnchor="margin" w:tblpY="-545"/>
        <w:tblW w:w="13995" w:type="dxa"/>
        <w:tblLook w:val="04A0" w:firstRow="1" w:lastRow="0" w:firstColumn="1" w:lastColumn="0" w:noHBand="0" w:noVBand="1"/>
      </w:tblPr>
      <w:tblGrid>
        <w:gridCol w:w="2799"/>
        <w:gridCol w:w="2441"/>
        <w:gridCol w:w="2552"/>
        <w:gridCol w:w="2551"/>
        <w:gridCol w:w="3652"/>
      </w:tblGrid>
      <w:tr w:rsidR="00C35F55" w:rsidRPr="00C35F55" w:rsidTr="00FC0677">
        <w:trPr>
          <w:trHeight w:val="460"/>
        </w:trPr>
        <w:tc>
          <w:tcPr>
            <w:tcW w:w="2799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lastRenderedPageBreak/>
              <w:t>MISION Y VISION AL 2022</w:t>
            </w:r>
          </w:p>
        </w:tc>
        <w:tc>
          <w:tcPr>
            <w:tcW w:w="2441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EJE ESTRATEGICO</w:t>
            </w:r>
          </w:p>
        </w:tc>
        <w:tc>
          <w:tcPr>
            <w:tcW w:w="2552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OBJETIVOS ESTRATEGICOS</w:t>
            </w:r>
          </w:p>
        </w:tc>
        <w:tc>
          <w:tcPr>
            <w:tcW w:w="2551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ESTRATEGIAS DERIVADAS</w:t>
            </w:r>
          </w:p>
        </w:tc>
        <w:tc>
          <w:tcPr>
            <w:tcW w:w="3652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RESULTADOS ESPERADOS</w:t>
            </w:r>
          </w:p>
        </w:tc>
      </w:tr>
      <w:tr w:rsidR="00C35F55" w:rsidRPr="00C35F55" w:rsidTr="00D20972">
        <w:trPr>
          <w:trHeight w:val="70"/>
        </w:trPr>
        <w:tc>
          <w:tcPr>
            <w:tcW w:w="2799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 xml:space="preserve"> Misión: Embellecer y mantener las áreas verdes de las carreteras y avenidas en aras de crear un habitad libre de contaminación sólida y visual.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Visión:  Ser una institución innovadora en el campo del embellecimiento, pioneros en la reproducción de árboles y plantas ornamentales, expandir nuestros servicios mediante jornadas cívicas y socioambientales.</w:t>
            </w:r>
          </w:p>
        </w:tc>
        <w:tc>
          <w:tcPr>
            <w:tcW w:w="2441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I.Fortalecimiento Institucional</w:t>
            </w:r>
          </w:p>
        </w:tc>
        <w:tc>
          <w:tcPr>
            <w:tcW w:w="2552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I.1Fortalecer la gestión institucional mediante la implementación de un conjunto de estrategias de desarrollo organizacional, para obtener mejoras continúas.</w:t>
            </w:r>
          </w:p>
        </w:tc>
        <w:tc>
          <w:tcPr>
            <w:tcW w:w="2551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I.1.2 Optimizar la plataforma tecnológica y su infraestructura a través del desarrollo e implementación de estándares de mejores prácticas según recomendación de la Oficina Presidencial de Tecnología de la Información y Comunicaciones (OPTIC).</w:t>
            </w:r>
          </w:p>
        </w:tc>
        <w:tc>
          <w:tcPr>
            <w:tcW w:w="3652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I.1.2.1 Implementada la comunicación a través de fibra óptica.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I.1.2.2 Institución dotada de equipos informáticos de última generación.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I.1.2.3 Proyectado el sistema de archivo institucional.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I.1.2.4 Institución dotada de licencias originales de todos los softwares usados en la institución.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I.1.2.5 Interconectada la sede central con la región norte, inclusión de plataforma HPBX.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I.1.2.6 Diseñado, elaborado e implementado el sistema de control de acceso institucional (control de visitas).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I.1.2.7 Cambiado el Logo institucional.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I.1.2.8 Actualizado el foro interactivo institucional.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I.1.2.9 Mantenida y actualizada la presencia de la imagen de la DIGECAC en las redes sociales.</w:t>
            </w:r>
          </w:p>
          <w:p w:rsidR="00C35F55" w:rsidRPr="00C35F55" w:rsidRDefault="00C35F55" w:rsidP="00C35F55">
            <w:r w:rsidRPr="00C35F55">
              <w:rPr>
                <w:rFonts w:ascii="Calibri" w:eastAsia="Times New Roman" w:hAnsi="Calibri" w:cs="Calibri"/>
                <w:bCs/>
                <w:color w:val="000000"/>
                <w:lang w:eastAsia="es-DO"/>
              </w:rPr>
              <w:t>I.1.2.10 Elaborado e Implementado el Plan de Contingencia en la Información Institucional</w:t>
            </w:r>
          </w:p>
        </w:tc>
      </w:tr>
    </w:tbl>
    <w:tbl>
      <w:tblPr>
        <w:tblStyle w:val="Tablaconcuadrcula"/>
        <w:tblW w:w="14100" w:type="dxa"/>
        <w:tblLook w:val="04A0" w:firstRow="1" w:lastRow="0" w:firstColumn="1" w:lastColumn="0" w:noHBand="0" w:noVBand="1"/>
      </w:tblPr>
      <w:tblGrid>
        <w:gridCol w:w="2830"/>
        <w:gridCol w:w="2410"/>
        <w:gridCol w:w="2552"/>
        <w:gridCol w:w="2551"/>
        <w:gridCol w:w="3757"/>
      </w:tblGrid>
      <w:tr w:rsidR="00C35F55" w:rsidRPr="00C35F55" w:rsidTr="00FC0677">
        <w:trPr>
          <w:trHeight w:val="499"/>
        </w:trPr>
        <w:tc>
          <w:tcPr>
            <w:tcW w:w="2830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35F55">
              <w:rPr>
                <w:sz w:val="24"/>
                <w:szCs w:val="24"/>
              </w:rPr>
              <w:lastRenderedPageBreak/>
              <w:t>MISION Y VISION AL 2022</w:t>
            </w:r>
          </w:p>
        </w:tc>
        <w:tc>
          <w:tcPr>
            <w:tcW w:w="2410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EJE ESTRATEGICO</w:t>
            </w:r>
          </w:p>
        </w:tc>
        <w:tc>
          <w:tcPr>
            <w:tcW w:w="2552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OBJETIVOS ESTRATEGICOS</w:t>
            </w:r>
          </w:p>
        </w:tc>
        <w:tc>
          <w:tcPr>
            <w:tcW w:w="2551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ESTRATEGIA DERIVADAS</w:t>
            </w:r>
          </w:p>
        </w:tc>
        <w:tc>
          <w:tcPr>
            <w:tcW w:w="3757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RESULTADOS ESPERADOS</w:t>
            </w:r>
          </w:p>
        </w:tc>
      </w:tr>
      <w:tr w:rsidR="00C35F55" w:rsidRPr="00C35F55" w:rsidTr="00374CAE">
        <w:trPr>
          <w:trHeight w:val="5520"/>
        </w:trPr>
        <w:tc>
          <w:tcPr>
            <w:tcW w:w="2830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Misión: Embellecer y mantener las áreas verdes de las carreteras y avenidas en aras de crear un habitad libre de contaminación sólida y visual.</w:t>
            </w:r>
          </w:p>
          <w:p w:rsidR="00C35F55" w:rsidRPr="00C35F55" w:rsidRDefault="00C35F55" w:rsidP="00C35F55">
            <w:pPr>
              <w:rPr>
                <w:sz w:val="36"/>
                <w:szCs w:val="36"/>
              </w:rPr>
            </w:pPr>
            <w:r w:rsidRPr="00C35F55">
              <w:rPr>
                <w:sz w:val="24"/>
                <w:szCs w:val="24"/>
              </w:rPr>
              <w:t>Visión:  Ser una institución innovadora en el campo del embellecimiento, pioneros en la reproducción de árboles y plantas ornamentales, expandir nuestros servicios mediante jornadas cívicas y socioambientales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I.Fortalecimiento Institucional</w:t>
            </w:r>
          </w:p>
        </w:tc>
        <w:tc>
          <w:tcPr>
            <w:tcW w:w="2552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I.1Fortalecer la gestión institucional mediante la implementación de un conjunto de estrategias de desarrollo organizacional, para obtener mejoras continúas.</w:t>
            </w:r>
          </w:p>
        </w:tc>
        <w:tc>
          <w:tcPr>
            <w:tcW w:w="2551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I.1.2 Optimizar la plataforma tecnológica y su infraestructura a través del desarrollo e implementación de estándares de mejores prácticas según recomendación de la Oficina Presidencial de Tecnología de la Información y Comunicaciones (OPTIC).</w:t>
            </w:r>
          </w:p>
        </w:tc>
        <w:tc>
          <w:tcPr>
            <w:tcW w:w="3757" w:type="dxa"/>
            <w:shd w:val="clear" w:color="auto" w:fill="FFF2CC" w:themeFill="accent4" w:themeFillTint="33"/>
          </w:tcPr>
          <w:p w:rsidR="00E16B05" w:rsidRDefault="00E16B05" w:rsidP="00C35F55">
            <w:pPr>
              <w:rPr>
                <w:sz w:val="24"/>
                <w:szCs w:val="24"/>
              </w:rPr>
            </w:pPr>
          </w:p>
          <w:p w:rsidR="00E16B05" w:rsidRDefault="00E16B05" w:rsidP="00C35F55">
            <w:pPr>
              <w:rPr>
                <w:sz w:val="24"/>
                <w:szCs w:val="24"/>
              </w:rPr>
            </w:pPr>
          </w:p>
          <w:p w:rsidR="00E16B05" w:rsidRDefault="00E16B05" w:rsidP="00C35F55">
            <w:pPr>
              <w:rPr>
                <w:sz w:val="24"/>
                <w:szCs w:val="24"/>
              </w:rPr>
            </w:pPr>
          </w:p>
          <w:p w:rsidR="00E16B05" w:rsidRDefault="00E16B05" w:rsidP="00C35F55">
            <w:pPr>
              <w:rPr>
                <w:sz w:val="24"/>
                <w:szCs w:val="24"/>
              </w:rPr>
            </w:pPr>
          </w:p>
          <w:p w:rsidR="00E16B05" w:rsidRDefault="00E16B05" w:rsidP="00C35F55">
            <w:pPr>
              <w:rPr>
                <w:sz w:val="24"/>
                <w:szCs w:val="24"/>
              </w:rPr>
            </w:pPr>
          </w:p>
          <w:p w:rsidR="00E16B05" w:rsidRDefault="00E16B0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rFonts w:ascii="Calibri" w:eastAsia="Times New Roman" w:hAnsi="Calibri" w:cs="Calibri"/>
                <w:bCs/>
                <w:color w:val="000000"/>
                <w:lang w:eastAsia="es-DO"/>
              </w:rPr>
            </w:pPr>
            <w:r w:rsidRPr="00C35F55">
              <w:rPr>
                <w:sz w:val="24"/>
                <w:szCs w:val="24"/>
              </w:rPr>
              <w:t xml:space="preserve">I.1.2.11 </w:t>
            </w:r>
            <w:r w:rsidRPr="00C35F55">
              <w:rPr>
                <w:rFonts w:ascii="Calibri" w:eastAsia="Times New Roman" w:hAnsi="Calibri" w:cs="Calibri"/>
                <w:bCs/>
                <w:color w:val="000000"/>
                <w:lang w:eastAsia="es-DO"/>
              </w:rPr>
              <w:t>Implementada la normativa A2</w:t>
            </w:r>
          </w:p>
          <w:p w:rsidR="00C35F55" w:rsidRPr="00C35F55" w:rsidRDefault="00C35F55" w:rsidP="00C35F55">
            <w:pPr>
              <w:rPr>
                <w:rFonts w:ascii="Calibri" w:eastAsia="Times New Roman" w:hAnsi="Calibri" w:cs="Calibri"/>
                <w:bCs/>
                <w:color w:val="000000"/>
                <w:lang w:eastAsia="es-DO"/>
              </w:rPr>
            </w:pPr>
            <w:r w:rsidRPr="00C35F55">
              <w:rPr>
                <w:sz w:val="24"/>
                <w:szCs w:val="24"/>
              </w:rPr>
              <w:t xml:space="preserve">I.1.2.12 </w:t>
            </w:r>
            <w:r w:rsidRPr="00C35F55">
              <w:rPr>
                <w:rFonts w:ascii="Calibri" w:eastAsia="Times New Roman" w:hAnsi="Calibri" w:cs="Calibri"/>
                <w:bCs/>
                <w:color w:val="000000"/>
                <w:lang w:eastAsia="es-DO"/>
              </w:rPr>
              <w:t>Implementada la normativa E1</w:t>
            </w:r>
          </w:p>
          <w:p w:rsidR="00C35F55" w:rsidRPr="00C35F55" w:rsidRDefault="00C35F55" w:rsidP="00C35F55">
            <w:pPr>
              <w:rPr>
                <w:rFonts w:ascii="Calibri" w:eastAsia="Times New Roman" w:hAnsi="Calibri" w:cs="Calibri"/>
                <w:bCs/>
                <w:color w:val="000000"/>
                <w:lang w:eastAsia="es-DO"/>
              </w:rPr>
            </w:pPr>
            <w:r w:rsidRPr="00C35F55">
              <w:rPr>
                <w:sz w:val="24"/>
                <w:szCs w:val="24"/>
              </w:rPr>
              <w:t>I.1.2.13 Diseñado e</w:t>
            </w:r>
            <w:r w:rsidRPr="00C35F55">
              <w:rPr>
                <w:rFonts w:ascii="Calibri" w:eastAsia="Times New Roman" w:hAnsi="Calibri" w:cs="Calibri"/>
                <w:bCs/>
                <w:color w:val="000000"/>
                <w:lang w:eastAsia="es-DO"/>
              </w:rPr>
              <w:t xml:space="preserve"> Implementado el sistema de seguridad informática</w:t>
            </w:r>
            <w:r w:rsidRPr="00C35F55">
              <w:rPr>
                <w:sz w:val="24"/>
                <w:szCs w:val="24"/>
              </w:rPr>
              <w:t xml:space="preserve"> 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tbl>
      <w:tblPr>
        <w:tblStyle w:val="Tablaconcuadrcula"/>
        <w:tblpPr w:leftFromText="141" w:rightFromText="141" w:vertAnchor="page" w:horzAnchor="margin" w:tblpY="1777"/>
        <w:tblW w:w="13562" w:type="dxa"/>
        <w:tblLook w:val="04A0" w:firstRow="1" w:lastRow="0" w:firstColumn="1" w:lastColumn="0" w:noHBand="0" w:noVBand="1"/>
      </w:tblPr>
      <w:tblGrid>
        <w:gridCol w:w="2713"/>
        <w:gridCol w:w="2373"/>
        <w:gridCol w:w="2476"/>
        <w:gridCol w:w="2475"/>
        <w:gridCol w:w="3525"/>
      </w:tblGrid>
      <w:tr w:rsidR="009A4106" w:rsidRPr="00C35F55" w:rsidTr="00066FE5">
        <w:trPr>
          <w:trHeight w:val="527"/>
        </w:trPr>
        <w:tc>
          <w:tcPr>
            <w:tcW w:w="0" w:type="auto"/>
            <w:shd w:val="clear" w:color="auto" w:fill="FFD966" w:themeFill="accent4" w:themeFillTint="99"/>
          </w:tcPr>
          <w:p w:rsidR="009A4106" w:rsidRPr="00C35F55" w:rsidRDefault="009A4106" w:rsidP="009A4106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lastRenderedPageBreak/>
              <w:t>MISION Y VISION AL 2022</w:t>
            </w:r>
          </w:p>
        </w:tc>
        <w:tc>
          <w:tcPr>
            <w:tcW w:w="2373" w:type="dxa"/>
            <w:shd w:val="clear" w:color="auto" w:fill="FFD966" w:themeFill="accent4" w:themeFillTint="99"/>
          </w:tcPr>
          <w:p w:rsidR="009A4106" w:rsidRPr="00C35F55" w:rsidRDefault="009A4106" w:rsidP="009A4106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EJE ESTRATEGICO</w:t>
            </w:r>
          </w:p>
        </w:tc>
        <w:tc>
          <w:tcPr>
            <w:tcW w:w="2476" w:type="dxa"/>
            <w:shd w:val="clear" w:color="auto" w:fill="FFD966" w:themeFill="accent4" w:themeFillTint="99"/>
          </w:tcPr>
          <w:p w:rsidR="009A4106" w:rsidRPr="00C35F55" w:rsidRDefault="009A4106" w:rsidP="009A4106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OBJETIVOS ESTRATEGICOS</w:t>
            </w:r>
          </w:p>
        </w:tc>
        <w:tc>
          <w:tcPr>
            <w:tcW w:w="2475" w:type="dxa"/>
            <w:shd w:val="clear" w:color="auto" w:fill="FFD966" w:themeFill="accent4" w:themeFillTint="99"/>
          </w:tcPr>
          <w:p w:rsidR="009A4106" w:rsidRPr="00C35F55" w:rsidRDefault="009A4106" w:rsidP="009A4106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ESTRATEGIAS DERIVADAS</w:t>
            </w:r>
          </w:p>
        </w:tc>
        <w:tc>
          <w:tcPr>
            <w:tcW w:w="3525" w:type="dxa"/>
            <w:shd w:val="clear" w:color="auto" w:fill="FFD966" w:themeFill="accent4" w:themeFillTint="99"/>
          </w:tcPr>
          <w:p w:rsidR="009A4106" w:rsidRPr="00C35F55" w:rsidRDefault="009A4106" w:rsidP="009A4106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RESULTADOS ESPERADOS</w:t>
            </w:r>
          </w:p>
        </w:tc>
      </w:tr>
      <w:tr w:rsidR="009A4106" w:rsidRPr="00C35F55" w:rsidTr="00374CAE">
        <w:trPr>
          <w:trHeight w:val="5247"/>
        </w:trPr>
        <w:tc>
          <w:tcPr>
            <w:tcW w:w="0" w:type="auto"/>
            <w:shd w:val="clear" w:color="auto" w:fill="FFF2CC" w:themeFill="accent4" w:themeFillTint="33"/>
          </w:tcPr>
          <w:p w:rsidR="009A4106" w:rsidRPr="00C35F55" w:rsidRDefault="009A4106" w:rsidP="009A4106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Misión: Embellecer y mantener las áreas verdes de las carreteras y avenidas en aras de crear un habitad libre de contaminación sólida y visual.</w:t>
            </w:r>
          </w:p>
          <w:p w:rsidR="009A4106" w:rsidRPr="00C35F55" w:rsidRDefault="009A4106" w:rsidP="009A4106">
            <w:pPr>
              <w:rPr>
                <w:sz w:val="36"/>
                <w:szCs w:val="36"/>
              </w:rPr>
            </w:pPr>
            <w:r w:rsidRPr="00C35F55">
              <w:rPr>
                <w:sz w:val="24"/>
                <w:szCs w:val="24"/>
              </w:rPr>
              <w:t>Visión:  Ser una institución innovadora en el campo del embellecimiento, pioneros en la reproducción de árboles y plantas ornamentales, expandir nuestros servicios mediante jornadas cívicas y socioambientales.</w:t>
            </w:r>
          </w:p>
        </w:tc>
        <w:tc>
          <w:tcPr>
            <w:tcW w:w="2373" w:type="dxa"/>
            <w:shd w:val="clear" w:color="auto" w:fill="FFF2CC" w:themeFill="accent4" w:themeFillTint="33"/>
          </w:tcPr>
          <w:p w:rsidR="009A4106" w:rsidRPr="00C35F55" w:rsidRDefault="009A4106" w:rsidP="009A4106">
            <w:pPr>
              <w:jc w:val="center"/>
              <w:rPr>
                <w:sz w:val="36"/>
                <w:szCs w:val="36"/>
              </w:rPr>
            </w:pPr>
          </w:p>
          <w:p w:rsidR="009A4106" w:rsidRPr="00C35F55" w:rsidRDefault="009A4106" w:rsidP="009A4106">
            <w:pPr>
              <w:jc w:val="center"/>
              <w:rPr>
                <w:sz w:val="36"/>
                <w:szCs w:val="36"/>
              </w:rPr>
            </w:pPr>
          </w:p>
          <w:p w:rsidR="009A4106" w:rsidRPr="00C35F55" w:rsidRDefault="009A4106" w:rsidP="009A4106">
            <w:pPr>
              <w:jc w:val="center"/>
              <w:rPr>
                <w:sz w:val="36"/>
                <w:szCs w:val="36"/>
              </w:rPr>
            </w:pPr>
          </w:p>
          <w:p w:rsidR="009A4106" w:rsidRPr="00C35F55" w:rsidRDefault="009A4106" w:rsidP="009A4106">
            <w:pPr>
              <w:jc w:val="center"/>
              <w:rPr>
                <w:sz w:val="36"/>
                <w:szCs w:val="36"/>
              </w:rPr>
            </w:pPr>
          </w:p>
          <w:p w:rsidR="009A4106" w:rsidRPr="00C35F55" w:rsidRDefault="009A4106" w:rsidP="009A4106">
            <w:pPr>
              <w:rPr>
                <w:sz w:val="36"/>
                <w:szCs w:val="36"/>
              </w:rPr>
            </w:pPr>
            <w:r w:rsidRPr="00C35F55">
              <w:rPr>
                <w:sz w:val="24"/>
                <w:szCs w:val="24"/>
              </w:rPr>
              <w:t>I.Fortalecimiento Institucional</w:t>
            </w:r>
          </w:p>
        </w:tc>
        <w:tc>
          <w:tcPr>
            <w:tcW w:w="2476" w:type="dxa"/>
            <w:shd w:val="clear" w:color="auto" w:fill="FFF2CC" w:themeFill="accent4" w:themeFillTint="33"/>
          </w:tcPr>
          <w:p w:rsidR="009A4106" w:rsidRPr="00C35F55" w:rsidRDefault="009A4106" w:rsidP="009A4106">
            <w:pPr>
              <w:jc w:val="center"/>
              <w:rPr>
                <w:sz w:val="36"/>
                <w:szCs w:val="36"/>
              </w:rPr>
            </w:pPr>
          </w:p>
          <w:p w:rsidR="009A4106" w:rsidRPr="00C35F55" w:rsidRDefault="009A4106" w:rsidP="009A4106">
            <w:pPr>
              <w:jc w:val="center"/>
              <w:rPr>
                <w:sz w:val="36"/>
                <w:szCs w:val="36"/>
              </w:rPr>
            </w:pPr>
          </w:p>
          <w:p w:rsidR="009A4106" w:rsidRPr="00C35F55" w:rsidRDefault="009A4106" w:rsidP="009A4106">
            <w:pPr>
              <w:rPr>
                <w:sz w:val="36"/>
                <w:szCs w:val="36"/>
              </w:rPr>
            </w:pPr>
            <w:r w:rsidRPr="00C35F55">
              <w:rPr>
                <w:sz w:val="24"/>
                <w:szCs w:val="24"/>
              </w:rPr>
              <w:t>I.1 Fortalecer la gestión institucional mediante la implementación de un conjunto de estrategias de desarrollo organizacional, para obtener mejoras continúas</w:t>
            </w:r>
          </w:p>
        </w:tc>
        <w:tc>
          <w:tcPr>
            <w:tcW w:w="2475" w:type="dxa"/>
            <w:shd w:val="clear" w:color="auto" w:fill="FFF2CC" w:themeFill="accent4" w:themeFillTint="33"/>
          </w:tcPr>
          <w:p w:rsidR="009A4106" w:rsidRPr="00C35F55" w:rsidRDefault="009A4106" w:rsidP="009A4106">
            <w:pPr>
              <w:rPr>
                <w:sz w:val="24"/>
                <w:szCs w:val="24"/>
              </w:rPr>
            </w:pPr>
          </w:p>
          <w:p w:rsidR="009A4106" w:rsidRPr="00C35F55" w:rsidRDefault="009A4106" w:rsidP="009A4106">
            <w:pPr>
              <w:rPr>
                <w:sz w:val="24"/>
                <w:szCs w:val="24"/>
              </w:rPr>
            </w:pPr>
          </w:p>
          <w:p w:rsidR="009A4106" w:rsidRPr="00C35F55" w:rsidRDefault="009A4106" w:rsidP="009A4106">
            <w:pPr>
              <w:rPr>
                <w:sz w:val="24"/>
                <w:szCs w:val="24"/>
              </w:rPr>
            </w:pPr>
          </w:p>
          <w:p w:rsidR="009A4106" w:rsidRPr="00C35F55" w:rsidRDefault="009A4106" w:rsidP="009A4106">
            <w:pPr>
              <w:rPr>
                <w:sz w:val="24"/>
                <w:szCs w:val="24"/>
              </w:rPr>
            </w:pPr>
          </w:p>
          <w:p w:rsidR="009A4106" w:rsidRPr="00C35F55" w:rsidRDefault="009A4106" w:rsidP="009A4106">
            <w:pPr>
              <w:rPr>
                <w:sz w:val="24"/>
                <w:szCs w:val="24"/>
              </w:rPr>
            </w:pPr>
          </w:p>
          <w:p w:rsidR="009A4106" w:rsidRPr="00C35F55" w:rsidRDefault="009A4106" w:rsidP="009A4106">
            <w:pPr>
              <w:rPr>
                <w:sz w:val="24"/>
                <w:szCs w:val="24"/>
              </w:rPr>
            </w:pPr>
          </w:p>
          <w:p w:rsidR="009A4106" w:rsidRPr="00C35F55" w:rsidRDefault="009A4106" w:rsidP="009A4106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I.1.3 Garantizar la transparencia, ética e integridad institucional.</w:t>
            </w:r>
          </w:p>
        </w:tc>
        <w:tc>
          <w:tcPr>
            <w:tcW w:w="3525" w:type="dxa"/>
            <w:shd w:val="clear" w:color="auto" w:fill="FFF2CC" w:themeFill="accent4" w:themeFillTint="33"/>
          </w:tcPr>
          <w:p w:rsidR="009A4106" w:rsidRPr="00C35F55" w:rsidRDefault="009A4106" w:rsidP="009A4106">
            <w:pPr>
              <w:rPr>
                <w:sz w:val="24"/>
                <w:szCs w:val="24"/>
              </w:rPr>
            </w:pPr>
          </w:p>
          <w:p w:rsidR="009A4106" w:rsidRPr="00C35F55" w:rsidRDefault="009A4106" w:rsidP="009A4106">
            <w:pPr>
              <w:rPr>
                <w:sz w:val="24"/>
                <w:szCs w:val="24"/>
              </w:rPr>
            </w:pPr>
          </w:p>
          <w:p w:rsidR="009A4106" w:rsidRPr="00C35F55" w:rsidRDefault="009A4106" w:rsidP="009A4106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I.1.3.1 Garantizado el cumplimiento de la Ley de Libre Acceso a la Información Pública.</w:t>
            </w:r>
          </w:p>
          <w:p w:rsidR="009A4106" w:rsidRPr="00C35F55" w:rsidRDefault="009A4106" w:rsidP="009A4106">
            <w:pPr>
              <w:rPr>
                <w:sz w:val="24"/>
                <w:szCs w:val="24"/>
              </w:rPr>
            </w:pPr>
          </w:p>
          <w:p w:rsidR="009A4106" w:rsidRPr="00C35F55" w:rsidRDefault="009A4106" w:rsidP="009A4106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I.1.3.2 Garantizada la valoración al portal de transparencia.</w:t>
            </w:r>
          </w:p>
          <w:p w:rsidR="009A4106" w:rsidRPr="00C35F55" w:rsidRDefault="009A4106" w:rsidP="009A4106">
            <w:pPr>
              <w:rPr>
                <w:sz w:val="24"/>
                <w:szCs w:val="24"/>
              </w:rPr>
            </w:pPr>
          </w:p>
          <w:p w:rsidR="009A4106" w:rsidRPr="00C35F55" w:rsidRDefault="009A4106" w:rsidP="009A4106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I.1.3.3 Elaborado los informes de cumplimiento de los requerimientos de la DIGEIG.</w:t>
            </w:r>
          </w:p>
        </w:tc>
      </w:tr>
    </w:tbl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tbl>
      <w:tblPr>
        <w:tblStyle w:val="Tablaconcuadrcula"/>
        <w:tblW w:w="13590" w:type="dxa"/>
        <w:tblLook w:val="04A0" w:firstRow="1" w:lastRow="0" w:firstColumn="1" w:lastColumn="0" w:noHBand="0" w:noVBand="1"/>
      </w:tblPr>
      <w:tblGrid>
        <w:gridCol w:w="2830"/>
        <w:gridCol w:w="2410"/>
        <w:gridCol w:w="2552"/>
        <w:gridCol w:w="2551"/>
        <w:gridCol w:w="3247"/>
      </w:tblGrid>
      <w:tr w:rsidR="00C35F55" w:rsidRPr="00C35F55" w:rsidTr="00FC0677">
        <w:trPr>
          <w:trHeight w:val="490"/>
        </w:trPr>
        <w:tc>
          <w:tcPr>
            <w:tcW w:w="2830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lastRenderedPageBreak/>
              <w:t>MISION Y VISION AL 2022</w:t>
            </w:r>
          </w:p>
        </w:tc>
        <w:tc>
          <w:tcPr>
            <w:tcW w:w="2410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EJE ESTRATEGICO</w:t>
            </w:r>
          </w:p>
        </w:tc>
        <w:tc>
          <w:tcPr>
            <w:tcW w:w="2552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OBJETIVOS ESTRATEGICOS</w:t>
            </w:r>
          </w:p>
        </w:tc>
        <w:tc>
          <w:tcPr>
            <w:tcW w:w="2551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ESTRATEGIAS DERIVADAS</w:t>
            </w:r>
          </w:p>
        </w:tc>
        <w:tc>
          <w:tcPr>
            <w:tcW w:w="3247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RESULTADOS ESPERADOS</w:t>
            </w:r>
          </w:p>
        </w:tc>
      </w:tr>
      <w:tr w:rsidR="00C35F55" w:rsidRPr="00C35F55" w:rsidTr="00374CAE">
        <w:trPr>
          <w:trHeight w:val="6180"/>
        </w:trPr>
        <w:tc>
          <w:tcPr>
            <w:tcW w:w="2830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Misión: Embellecer y mantener las áreas verdes de las carreteras y avenidas en aras de crear un habitad libre de contaminación sólida y visual.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Visión:  Ser una institución innovadora en el campo del embellecimiento, pioneros en la reproducción de árboles y plantas ornamentales, expandir nuestros servicios mediante jornadas cívicas y socioambientales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I.Fortalecimiento Institucional</w:t>
            </w:r>
          </w:p>
        </w:tc>
        <w:tc>
          <w:tcPr>
            <w:tcW w:w="2552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I.1Fortalecer la gestión institucional mediante la implementación de un conjunto de estrategias de desarrollo organizacional, para obtener mejoras continúas</w:t>
            </w:r>
          </w:p>
        </w:tc>
        <w:tc>
          <w:tcPr>
            <w:tcW w:w="2551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I.1.4 Fortalecimiento de la gestión administrativa-financiera de la DIGECAC.</w:t>
            </w:r>
          </w:p>
        </w:tc>
        <w:tc>
          <w:tcPr>
            <w:tcW w:w="3247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I.1.4.1 Fortalecida la gestión administrativa-financiera de la DIGECAC.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I.1.4.2 Fortalecidos los procesos presupuestarios.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I.1.4.3 Fortalecidos los procesos de compras.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I.1.4.4 Fortalecidos los procesos de recepción de materiales.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I.1.4.5 Fortalecidos los procesos contables.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I.1.4.6 Fortalecidos los procesos de servicios generales.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I.1.4.7 Fortalecidos los procesos de correspondencia.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I.1.4.8 Fortalecidos los procesos de transportación.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</w:tbl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tbl>
      <w:tblPr>
        <w:tblStyle w:val="Tablaconcuadrcula"/>
        <w:tblW w:w="13756" w:type="dxa"/>
        <w:tblLook w:val="04A0" w:firstRow="1" w:lastRow="0" w:firstColumn="1" w:lastColumn="0" w:noHBand="0" w:noVBand="1"/>
      </w:tblPr>
      <w:tblGrid>
        <w:gridCol w:w="2830"/>
        <w:gridCol w:w="2410"/>
        <w:gridCol w:w="2552"/>
        <w:gridCol w:w="2551"/>
        <w:gridCol w:w="3413"/>
      </w:tblGrid>
      <w:tr w:rsidR="00C35F55" w:rsidRPr="00C35F55" w:rsidTr="00FC0677">
        <w:trPr>
          <w:trHeight w:val="557"/>
        </w:trPr>
        <w:tc>
          <w:tcPr>
            <w:tcW w:w="2830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lastRenderedPageBreak/>
              <w:t>MISION Y VISION AL 2022</w:t>
            </w:r>
          </w:p>
        </w:tc>
        <w:tc>
          <w:tcPr>
            <w:tcW w:w="2410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EJE ESTRATEGICO</w:t>
            </w:r>
          </w:p>
        </w:tc>
        <w:tc>
          <w:tcPr>
            <w:tcW w:w="2552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OBJETIVOS ESTRATEGICOS</w:t>
            </w:r>
          </w:p>
        </w:tc>
        <w:tc>
          <w:tcPr>
            <w:tcW w:w="2551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ESTRATEGIAS DERIVADAS</w:t>
            </w:r>
          </w:p>
        </w:tc>
        <w:tc>
          <w:tcPr>
            <w:tcW w:w="3413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RESULTADOS ESPERADOS</w:t>
            </w:r>
          </w:p>
        </w:tc>
      </w:tr>
      <w:tr w:rsidR="00C35F55" w:rsidRPr="00C35F55" w:rsidTr="00374CAE">
        <w:trPr>
          <w:trHeight w:val="3676"/>
        </w:trPr>
        <w:tc>
          <w:tcPr>
            <w:tcW w:w="2830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Misión: Embellecer y mantener las áreas verdes de las carreteras y avenidas en aras de crear un habitad libre de contaminación sólida y visual.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Visión:  Ser una institución innovadora en el campo del embellecimiento, pioneros en la reproducción de árboles y plantas ornamentales, expandir nuestros servicios mediante jornadas cívicas y socioambientales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I.Fortalecimiento Institucional</w:t>
            </w:r>
          </w:p>
        </w:tc>
        <w:tc>
          <w:tcPr>
            <w:tcW w:w="2552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I.1Fortalecer la gestión institucional mediante la implementación de un conjunto de estrategias de desarrollo organizacional, para obtener mejoras continúas</w:t>
            </w:r>
          </w:p>
        </w:tc>
        <w:tc>
          <w:tcPr>
            <w:tcW w:w="2551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I.1.5 Fortalecimiento de desarrollo del modelo de gestión del talento humano por competencias</w:t>
            </w:r>
          </w:p>
        </w:tc>
        <w:tc>
          <w:tcPr>
            <w:tcW w:w="3413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bookmarkStart w:id="16" w:name="_Hlk533664751"/>
            <w:r w:rsidRPr="00C35F55">
              <w:rPr>
                <w:sz w:val="24"/>
                <w:szCs w:val="24"/>
              </w:rPr>
              <w:t>I.1.5.1 Realizada la encuesta de clima de organización laboral (cada 2 años).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I.1.5.2 Implementado Acuerdo de Desempeño.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 xml:space="preserve"> I.1.5.3 Evaluada trimestralmente la carga de trabajo en los procesos    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 xml:space="preserve">  I.1.5.4 Elaborado plan de capacitación articulado con la evaluación del desempeño y competencias de los cargos.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 xml:space="preserve">  I.1.5.5 Implementada la norma de promoción basada en el desempeño (merito).</w:t>
            </w:r>
          </w:p>
          <w:p w:rsidR="00C35F55" w:rsidRPr="00C35F55" w:rsidRDefault="00C35F55" w:rsidP="00C35F55">
            <w:pPr>
              <w:contextualSpacing/>
              <w:jc w:val="center"/>
              <w:rPr>
                <w:sz w:val="24"/>
                <w:szCs w:val="24"/>
              </w:rPr>
            </w:pPr>
          </w:p>
          <w:bookmarkEnd w:id="16"/>
          <w:p w:rsidR="00C35F55" w:rsidRPr="00C35F55" w:rsidRDefault="00C35F55" w:rsidP="00C35F55">
            <w:pPr>
              <w:contextualSpacing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tbl>
      <w:tblPr>
        <w:tblStyle w:val="Tablaconcuadrcula"/>
        <w:tblpPr w:leftFromText="141" w:rightFromText="141" w:vertAnchor="text" w:horzAnchor="page" w:tblpX="1846" w:tblpY="-155"/>
        <w:tblW w:w="13350" w:type="dxa"/>
        <w:tblLook w:val="04A0" w:firstRow="1" w:lastRow="0" w:firstColumn="1" w:lastColumn="0" w:noHBand="0" w:noVBand="1"/>
      </w:tblPr>
      <w:tblGrid>
        <w:gridCol w:w="2405"/>
        <w:gridCol w:w="2410"/>
        <w:gridCol w:w="2551"/>
        <w:gridCol w:w="2552"/>
        <w:gridCol w:w="3432"/>
      </w:tblGrid>
      <w:tr w:rsidR="00C35F55" w:rsidRPr="00C35F55" w:rsidTr="00FC0677">
        <w:trPr>
          <w:trHeight w:val="431"/>
        </w:trPr>
        <w:tc>
          <w:tcPr>
            <w:tcW w:w="2405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lastRenderedPageBreak/>
              <w:t>MISION Y VISION AL 2022</w:t>
            </w:r>
          </w:p>
        </w:tc>
        <w:tc>
          <w:tcPr>
            <w:tcW w:w="2410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EJE ESTRATEGICO</w:t>
            </w:r>
          </w:p>
        </w:tc>
        <w:tc>
          <w:tcPr>
            <w:tcW w:w="2551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OBJETIVOS ESTRATEGICOS</w:t>
            </w:r>
          </w:p>
        </w:tc>
        <w:tc>
          <w:tcPr>
            <w:tcW w:w="2552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ESTRATEGIAS DERIVADAS</w:t>
            </w:r>
          </w:p>
        </w:tc>
        <w:tc>
          <w:tcPr>
            <w:tcW w:w="3432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RESULTADOS ESPERADOS</w:t>
            </w:r>
          </w:p>
        </w:tc>
      </w:tr>
      <w:tr w:rsidR="00C35F55" w:rsidRPr="00C35F55" w:rsidTr="00374CAE">
        <w:trPr>
          <w:trHeight w:val="4965"/>
        </w:trPr>
        <w:tc>
          <w:tcPr>
            <w:tcW w:w="2405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Misión: Embellecer y mantener las áreas verdes de las carreteras y avenidas en aras de crear un habitad libre de contaminación sólida y visual.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Visión:  Ser una institución innovadora en el campo del embellecimiento, pioneros en la reproducción de árboles y plantas ornamentales, expandir nuestros servicios mediante jornadas cívicas y socioambientales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I.Fortalecimiento Institucional</w:t>
            </w:r>
          </w:p>
        </w:tc>
        <w:tc>
          <w:tcPr>
            <w:tcW w:w="2551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I.1Fortalecer la gestión institucional mediante la implementación de un conjunto de estrategias de desarrollo organizacional, para obtener mejoras continúas</w:t>
            </w:r>
          </w:p>
        </w:tc>
        <w:tc>
          <w:tcPr>
            <w:tcW w:w="2552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I.1.5 Fortalecimiento de desarrollo del modelo de gestión del talento humano por competencias</w:t>
            </w:r>
          </w:p>
        </w:tc>
        <w:tc>
          <w:tcPr>
            <w:tcW w:w="3432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bookmarkStart w:id="17" w:name="_Hlk533664767"/>
            <w:r w:rsidRPr="00C35F55">
              <w:rPr>
                <w:sz w:val="24"/>
                <w:szCs w:val="24"/>
              </w:rPr>
              <w:t xml:space="preserve"> I.1.5.6 Implementada la            norma de compensación bienestar e incentivos del talento humano.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I.5.7 Diseñado, elaborado e implementado el formulario de reporte de inconvenientes con las funciones.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 xml:space="preserve"> I.1.5.8 Eficientizada la gestión administrativa de Recursos Humanos.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 xml:space="preserve"> I.1.5.9 Implementada la Ley de Escala Salarial.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 xml:space="preserve"> I.1.5.10 Expediente de personal bien administrado y custodiado.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 xml:space="preserve"> I.1.5.11 Realizada la evaluación de las competencias profesionales de los colaboradores con relación a los perfiles del cargo.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 xml:space="preserve"> I.1.5.12 Normalizada la desvinculación del personal.   </w:t>
            </w:r>
            <w:bookmarkEnd w:id="17"/>
          </w:p>
        </w:tc>
      </w:tr>
    </w:tbl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tbl>
      <w:tblPr>
        <w:tblStyle w:val="Tablaconcuadrcula"/>
        <w:tblW w:w="13395" w:type="dxa"/>
        <w:tblInd w:w="498" w:type="dxa"/>
        <w:tblLook w:val="04A0" w:firstRow="1" w:lastRow="0" w:firstColumn="1" w:lastColumn="0" w:noHBand="0" w:noVBand="1"/>
      </w:tblPr>
      <w:tblGrid>
        <w:gridCol w:w="2332"/>
        <w:gridCol w:w="2410"/>
        <w:gridCol w:w="2552"/>
        <w:gridCol w:w="2551"/>
        <w:gridCol w:w="3550"/>
      </w:tblGrid>
      <w:tr w:rsidR="00C35F55" w:rsidRPr="00C35F55" w:rsidTr="00FC0677">
        <w:trPr>
          <w:trHeight w:val="486"/>
        </w:trPr>
        <w:tc>
          <w:tcPr>
            <w:tcW w:w="2332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lastRenderedPageBreak/>
              <w:t>MISION Y VISION AL 2022</w:t>
            </w:r>
          </w:p>
        </w:tc>
        <w:tc>
          <w:tcPr>
            <w:tcW w:w="2410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EJE ESTRATEGICO</w:t>
            </w:r>
          </w:p>
        </w:tc>
        <w:tc>
          <w:tcPr>
            <w:tcW w:w="2552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OBJETIVOS ESTRATEGICOS</w:t>
            </w:r>
          </w:p>
        </w:tc>
        <w:tc>
          <w:tcPr>
            <w:tcW w:w="2551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ESTRATEGIAS DERIVADAS</w:t>
            </w:r>
          </w:p>
        </w:tc>
        <w:tc>
          <w:tcPr>
            <w:tcW w:w="3550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RESULTADOS ESPERADOS</w:t>
            </w:r>
          </w:p>
        </w:tc>
      </w:tr>
      <w:tr w:rsidR="00C35F55" w:rsidRPr="00C35F55" w:rsidTr="00374CAE">
        <w:trPr>
          <w:trHeight w:val="3030"/>
        </w:trPr>
        <w:tc>
          <w:tcPr>
            <w:tcW w:w="2332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Misión: Embellecer y mantener las áreas verdes de las carreteras y avenidas en aras de crear un habitad libre de contaminación sólida y visual.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Visión:  Ser una institución innovadora en el campo del embellecimiento, pioneros en la reproducción de árboles y plantas ornamentales, expandir nuestros servicios mediante jornadas cívicas y socioambientales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I.Fortalecimiento Institucional</w:t>
            </w:r>
          </w:p>
        </w:tc>
        <w:tc>
          <w:tcPr>
            <w:tcW w:w="2552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I.1Fortalecer la gestión institucional mediante la implementación de un conjunto de estrategias de desarrollo organizacional, para obtener mejoras continúa</w:t>
            </w:r>
          </w:p>
        </w:tc>
        <w:tc>
          <w:tcPr>
            <w:tcW w:w="2551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I.1.5 Fortalecimiento de desarrollo del modelo de gestión del talento humano por competencias</w:t>
            </w:r>
          </w:p>
        </w:tc>
        <w:tc>
          <w:tcPr>
            <w:tcW w:w="3550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 xml:space="preserve"> </w:t>
            </w:r>
            <w:bookmarkStart w:id="18" w:name="_Hlk533664798"/>
            <w:r w:rsidRPr="00C35F55">
              <w:rPr>
                <w:sz w:val="24"/>
                <w:szCs w:val="24"/>
              </w:rPr>
              <w:t xml:space="preserve"> 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I.1.5.13 Gestionado el ingreso al Sistema de Carrera Administrativa del personal calificado.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 xml:space="preserve">  I.1.5.14 </w:t>
            </w:r>
            <w:bookmarkEnd w:id="18"/>
            <w:r w:rsidRPr="00C35F55">
              <w:rPr>
                <w:sz w:val="24"/>
                <w:szCs w:val="24"/>
              </w:rPr>
              <w:t>Gestionada la Asociación de Servidores Públicos</w:t>
            </w:r>
          </w:p>
        </w:tc>
      </w:tr>
    </w:tbl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  <w:r w:rsidRPr="00C35F55">
        <w:rPr>
          <w:rFonts w:eastAsiaTheme="minorHAnsi"/>
          <w:sz w:val="36"/>
          <w:szCs w:val="36"/>
        </w:rPr>
        <w:lastRenderedPageBreak/>
        <w:tab/>
      </w:r>
    </w:p>
    <w:tbl>
      <w:tblPr>
        <w:tblStyle w:val="Tablaconcuadrcula"/>
        <w:tblW w:w="13860" w:type="dxa"/>
        <w:tblLook w:val="04A0" w:firstRow="1" w:lastRow="0" w:firstColumn="1" w:lastColumn="0" w:noHBand="0" w:noVBand="1"/>
      </w:tblPr>
      <w:tblGrid>
        <w:gridCol w:w="2830"/>
        <w:gridCol w:w="2410"/>
        <w:gridCol w:w="2552"/>
        <w:gridCol w:w="2551"/>
        <w:gridCol w:w="3517"/>
      </w:tblGrid>
      <w:tr w:rsidR="00C35F55" w:rsidRPr="00C35F55" w:rsidTr="00FC0677">
        <w:trPr>
          <w:trHeight w:val="475"/>
        </w:trPr>
        <w:tc>
          <w:tcPr>
            <w:tcW w:w="2830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bookmarkStart w:id="19" w:name="_Hlk776161"/>
            <w:r w:rsidRPr="00C35F55">
              <w:rPr>
                <w:sz w:val="24"/>
                <w:szCs w:val="24"/>
              </w:rPr>
              <w:t>MISION Y VISION AL 2022</w:t>
            </w:r>
          </w:p>
        </w:tc>
        <w:tc>
          <w:tcPr>
            <w:tcW w:w="2410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EJE ESTRATEGICO</w:t>
            </w:r>
          </w:p>
        </w:tc>
        <w:tc>
          <w:tcPr>
            <w:tcW w:w="2552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OBJETIVOS ESTRATEGICOS</w:t>
            </w:r>
          </w:p>
        </w:tc>
        <w:tc>
          <w:tcPr>
            <w:tcW w:w="2551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ESTRATEGIAS DERIVADAS</w:t>
            </w:r>
          </w:p>
        </w:tc>
        <w:tc>
          <w:tcPr>
            <w:tcW w:w="3517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RESULTADOS ESPERADOS</w:t>
            </w:r>
          </w:p>
        </w:tc>
      </w:tr>
      <w:tr w:rsidR="00C35F55" w:rsidRPr="00C35F55" w:rsidTr="00374CAE">
        <w:trPr>
          <w:trHeight w:val="4560"/>
        </w:trPr>
        <w:tc>
          <w:tcPr>
            <w:tcW w:w="2830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Misión: Embellecer y mantener las áreas verdes de las carreteras y avenidas en aras de crear un habitad libre de contaminación sólida y visual.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Visión:  Ser una institución innovadora en el campo del embellecimiento, pioneros en la reproducción de árboles y plantas ornamentales, expandir nuestros servicios mediante jornadas cívicas y socioambientales.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 Fortalecimiento Institucional</w:t>
            </w:r>
          </w:p>
        </w:tc>
        <w:tc>
          <w:tcPr>
            <w:tcW w:w="2552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 Fortalecer la gestión institucional mediante la implementación de un conjunto de estrategias de desarrollo organizacional, para obtener mejoras continúa</w:t>
            </w:r>
          </w:p>
        </w:tc>
        <w:tc>
          <w:tcPr>
            <w:tcW w:w="2551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I.1.6 Gestión de procesos legales institucionales</w:t>
            </w:r>
          </w:p>
        </w:tc>
        <w:tc>
          <w:tcPr>
            <w:tcW w:w="3517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 xml:space="preserve">     I.1.6.1 Eficientizados los procesos jurídicos.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bookmarkEnd w:id="19"/>
    </w:tbl>
    <w:p w:rsidR="00C35F55" w:rsidRPr="00C35F55" w:rsidRDefault="00C35F55" w:rsidP="00C35F55">
      <w:pPr>
        <w:tabs>
          <w:tab w:val="left" w:pos="990"/>
        </w:tabs>
        <w:spacing w:after="160" w:line="259" w:lineRule="auto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tbl>
      <w:tblPr>
        <w:tblStyle w:val="Tablaconcuadrcula"/>
        <w:tblW w:w="13860" w:type="dxa"/>
        <w:tblLook w:val="04A0" w:firstRow="1" w:lastRow="0" w:firstColumn="1" w:lastColumn="0" w:noHBand="0" w:noVBand="1"/>
      </w:tblPr>
      <w:tblGrid>
        <w:gridCol w:w="2830"/>
        <w:gridCol w:w="2410"/>
        <w:gridCol w:w="2552"/>
        <w:gridCol w:w="2551"/>
        <w:gridCol w:w="3517"/>
      </w:tblGrid>
      <w:tr w:rsidR="00C35F55" w:rsidRPr="00C35F55" w:rsidTr="00FC0677">
        <w:trPr>
          <w:trHeight w:val="475"/>
        </w:trPr>
        <w:tc>
          <w:tcPr>
            <w:tcW w:w="2830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lastRenderedPageBreak/>
              <w:t>MISION Y VISION AL 2022</w:t>
            </w:r>
          </w:p>
        </w:tc>
        <w:tc>
          <w:tcPr>
            <w:tcW w:w="2410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EJE ESTRATEGICO</w:t>
            </w:r>
          </w:p>
        </w:tc>
        <w:tc>
          <w:tcPr>
            <w:tcW w:w="2552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OBJETIVOS ESTRATEGICOS</w:t>
            </w:r>
          </w:p>
        </w:tc>
        <w:tc>
          <w:tcPr>
            <w:tcW w:w="2551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ESTRATEGIAS DERIVADAS</w:t>
            </w:r>
          </w:p>
        </w:tc>
        <w:tc>
          <w:tcPr>
            <w:tcW w:w="3517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RESULTADOS ESPERADOS</w:t>
            </w:r>
          </w:p>
        </w:tc>
      </w:tr>
      <w:tr w:rsidR="00C35F55" w:rsidRPr="00C35F55" w:rsidTr="00374CAE">
        <w:trPr>
          <w:trHeight w:val="4560"/>
        </w:trPr>
        <w:tc>
          <w:tcPr>
            <w:tcW w:w="2830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Misión: Embellecer y mantener las áreas verdes de las carreteras y avenidas en aras de crear un habitad libre de contaminación sólida y visual.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Visión:  Ser una institución innovadora en el campo del embellecimiento, pioneros en la reproducción de árboles y plantas ornamentales, expandir nuestros servicios mediante jornadas cívicas y socioambientales.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 Fortalecimiento Institucional</w:t>
            </w:r>
          </w:p>
        </w:tc>
        <w:tc>
          <w:tcPr>
            <w:tcW w:w="2552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 Fortalecer la gestión institucional mediante la implementación de un conjunto de estrategias de desarrollo organizacional, para obtener mejoras continúa</w:t>
            </w:r>
          </w:p>
        </w:tc>
        <w:tc>
          <w:tcPr>
            <w:tcW w:w="2551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I.1.7 Gestión de Seguridad institucional</w:t>
            </w:r>
          </w:p>
        </w:tc>
        <w:tc>
          <w:tcPr>
            <w:tcW w:w="3517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 xml:space="preserve">     I.1.7.1 Eficientizada la seguridad a nivel institucional.</w:t>
            </w:r>
          </w:p>
        </w:tc>
      </w:tr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tbl>
      <w:tblPr>
        <w:tblStyle w:val="Tablaconcuadrcula"/>
        <w:tblW w:w="13590" w:type="dxa"/>
        <w:tblLook w:val="04A0" w:firstRow="1" w:lastRow="0" w:firstColumn="1" w:lastColumn="0" w:noHBand="0" w:noVBand="1"/>
      </w:tblPr>
      <w:tblGrid>
        <w:gridCol w:w="2830"/>
        <w:gridCol w:w="2410"/>
        <w:gridCol w:w="2552"/>
        <w:gridCol w:w="2551"/>
        <w:gridCol w:w="3247"/>
      </w:tblGrid>
      <w:tr w:rsidR="00C35F55" w:rsidRPr="00C35F55" w:rsidTr="00FC0677">
        <w:trPr>
          <w:trHeight w:val="483"/>
        </w:trPr>
        <w:tc>
          <w:tcPr>
            <w:tcW w:w="2830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lastRenderedPageBreak/>
              <w:t>MISION Y VISION AL 2022</w:t>
            </w:r>
          </w:p>
        </w:tc>
        <w:tc>
          <w:tcPr>
            <w:tcW w:w="2410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EJE ESTRATEGICO</w:t>
            </w:r>
          </w:p>
        </w:tc>
        <w:tc>
          <w:tcPr>
            <w:tcW w:w="2552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OBJETIVOS ESTRATEGICOS</w:t>
            </w:r>
          </w:p>
        </w:tc>
        <w:tc>
          <w:tcPr>
            <w:tcW w:w="2551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ESTRATEGIAS DERIVADAS</w:t>
            </w:r>
          </w:p>
        </w:tc>
        <w:tc>
          <w:tcPr>
            <w:tcW w:w="3247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RESULTADOS ESPERADOS</w:t>
            </w:r>
          </w:p>
        </w:tc>
      </w:tr>
      <w:tr w:rsidR="00C35F55" w:rsidRPr="00C35F55" w:rsidTr="00374CAE">
        <w:trPr>
          <w:trHeight w:val="4725"/>
        </w:trPr>
        <w:tc>
          <w:tcPr>
            <w:tcW w:w="2830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Misión: Embellecer y mantener las áreas verdes de las carreteras y avenidas en aras de crear un habitad libre de contaminación sólida y visual.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Visión:  Ser una institución innovadora en el campo del embellecimiento, pioneros en la reproducción de árboles y plantas ornamentales, expandir nuestros servicios mediante jornadas cívicas y socioambientales.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I.Fortalecimiento Institucional</w:t>
            </w:r>
          </w:p>
        </w:tc>
        <w:tc>
          <w:tcPr>
            <w:tcW w:w="2552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I.2Fortalecer la imagen de la DIGECAC ante los ciudadanos con el propósito de presentar una imagen de compromiso con su misión y coherencia con sus valores.</w:t>
            </w:r>
          </w:p>
        </w:tc>
        <w:tc>
          <w:tcPr>
            <w:tcW w:w="2551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I.2.1 Optimización de la imagen en los medios de divulgación externos.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  <w:tc>
          <w:tcPr>
            <w:tcW w:w="3247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 xml:space="preserve">     I. 2.1.1 Campaña publicitaria realizada.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 xml:space="preserve">     I. 2.1.2 Revista institucional creada.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 xml:space="preserve">     I.2.1.3 Brochurs de servicios diseñados.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 xml:space="preserve">     I.2.1.4 Imagen institucional socializada con grupos de interés y ciudadanos.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 xml:space="preserve">    I.2.1.5 Actualizada las redes sociales y pagina web institucional.</w:t>
            </w:r>
          </w:p>
        </w:tc>
      </w:tr>
    </w:tbl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tbl>
      <w:tblPr>
        <w:tblStyle w:val="Tablaconcuadrcula"/>
        <w:tblW w:w="13860" w:type="dxa"/>
        <w:tblLook w:val="04A0" w:firstRow="1" w:lastRow="0" w:firstColumn="1" w:lastColumn="0" w:noHBand="0" w:noVBand="1"/>
      </w:tblPr>
      <w:tblGrid>
        <w:gridCol w:w="2830"/>
        <w:gridCol w:w="2410"/>
        <w:gridCol w:w="2552"/>
        <w:gridCol w:w="2551"/>
        <w:gridCol w:w="3517"/>
      </w:tblGrid>
      <w:tr w:rsidR="00C35F55" w:rsidRPr="00C35F55" w:rsidTr="00FC0677">
        <w:trPr>
          <w:trHeight w:val="475"/>
        </w:trPr>
        <w:tc>
          <w:tcPr>
            <w:tcW w:w="2830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MISION Y VISION AL 2022</w:t>
            </w:r>
          </w:p>
        </w:tc>
        <w:tc>
          <w:tcPr>
            <w:tcW w:w="2410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EJE ESTRATEGICO</w:t>
            </w:r>
          </w:p>
        </w:tc>
        <w:tc>
          <w:tcPr>
            <w:tcW w:w="2552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OBJETIVOS ESTRATEGICOS</w:t>
            </w:r>
          </w:p>
        </w:tc>
        <w:tc>
          <w:tcPr>
            <w:tcW w:w="2551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ESTRATEGIAS DERIVADAS</w:t>
            </w:r>
          </w:p>
        </w:tc>
        <w:tc>
          <w:tcPr>
            <w:tcW w:w="3517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RESULTADOS ESPERADOS</w:t>
            </w:r>
          </w:p>
        </w:tc>
      </w:tr>
      <w:tr w:rsidR="00C35F55" w:rsidRPr="00C35F55" w:rsidTr="00374CAE">
        <w:trPr>
          <w:trHeight w:val="4560"/>
        </w:trPr>
        <w:tc>
          <w:tcPr>
            <w:tcW w:w="2830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Misión: Embellecer y mantener las áreas verdes de las carreteras y avenidas en aras de crear un habitad libre de contaminación sólida y visual.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Visión:  Ser una institución innovadora en el campo del embellecimiento, pioneros en la reproducción de árboles y plantas ornamentales, expandir nuestros servicios mediante jornadas cívicas y socioambientales.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I.Fortalecimiento Institucional</w:t>
            </w:r>
          </w:p>
        </w:tc>
        <w:tc>
          <w:tcPr>
            <w:tcW w:w="2552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I.2 Fortalecer la imagen de la DIGECAC ante los ciudadanos con el propósito de presentar una imagen de compromiso con su misión y coherencia con sus valores</w:t>
            </w:r>
          </w:p>
        </w:tc>
        <w:tc>
          <w:tcPr>
            <w:tcW w:w="2551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I.2.2 Optimización de la imagen en los medios de divulgación internos.</w:t>
            </w: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7" w:type="dxa"/>
            <w:shd w:val="clear" w:color="auto" w:fill="FFF2CC" w:themeFill="accent4" w:themeFillTint="33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bookmarkStart w:id="20" w:name="_Hlk533666046"/>
            <w:r w:rsidRPr="00C35F55">
              <w:rPr>
                <w:sz w:val="24"/>
                <w:szCs w:val="24"/>
              </w:rPr>
              <w:t xml:space="preserve">     I.2.2.1 Mejorada la imagen institucional en los murales.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 xml:space="preserve">     I.2.2.2 Campaña de promoción institucional interna (charla, talleres).</w:t>
            </w:r>
            <w:bookmarkEnd w:id="20"/>
          </w:p>
        </w:tc>
      </w:tr>
    </w:tbl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  <w:bookmarkStart w:id="21" w:name="_Hlk533668610"/>
    </w:p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tbl>
      <w:tblPr>
        <w:tblStyle w:val="Tablaconcuadrcula"/>
        <w:tblW w:w="13860" w:type="dxa"/>
        <w:tblLook w:val="04A0" w:firstRow="1" w:lastRow="0" w:firstColumn="1" w:lastColumn="0" w:noHBand="0" w:noVBand="1"/>
      </w:tblPr>
      <w:tblGrid>
        <w:gridCol w:w="2830"/>
        <w:gridCol w:w="2410"/>
        <w:gridCol w:w="2552"/>
        <w:gridCol w:w="2551"/>
        <w:gridCol w:w="3517"/>
      </w:tblGrid>
      <w:tr w:rsidR="00BA7F05" w:rsidRPr="00C35F55" w:rsidTr="004D13AA">
        <w:trPr>
          <w:trHeight w:val="475"/>
        </w:trPr>
        <w:tc>
          <w:tcPr>
            <w:tcW w:w="2830" w:type="dxa"/>
            <w:shd w:val="clear" w:color="auto" w:fill="FFD966" w:themeFill="accent4" w:themeFillTint="99"/>
          </w:tcPr>
          <w:p w:rsidR="00BA7F05" w:rsidRPr="00C35F55" w:rsidRDefault="00BA7F05" w:rsidP="004D13AA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MISION Y VISION AL 2022</w:t>
            </w:r>
          </w:p>
        </w:tc>
        <w:tc>
          <w:tcPr>
            <w:tcW w:w="2410" w:type="dxa"/>
            <w:shd w:val="clear" w:color="auto" w:fill="FFD966" w:themeFill="accent4" w:themeFillTint="99"/>
          </w:tcPr>
          <w:p w:rsidR="00BA7F05" w:rsidRPr="00C35F55" w:rsidRDefault="00BA7F05" w:rsidP="004D13AA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EJE ESTRATEGICO</w:t>
            </w:r>
          </w:p>
        </w:tc>
        <w:tc>
          <w:tcPr>
            <w:tcW w:w="2552" w:type="dxa"/>
            <w:shd w:val="clear" w:color="auto" w:fill="FFD966" w:themeFill="accent4" w:themeFillTint="99"/>
          </w:tcPr>
          <w:p w:rsidR="00BA7F05" w:rsidRPr="00C35F55" w:rsidRDefault="00BA7F05" w:rsidP="004D13AA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OBJETIVOS ESTRATEGICOS</w:t>
            </w:r>
          </w:p>
        </w:tc>
        <w:tc>
          <w:tcPr>
            <w:tcW w:w="2551" w:type="dxa"/>
            <w:shd w:val="clear" w:color="auto" w:fill="FFD966" w:themeFill="accent4" w:themeFillTint="99"/>
          </w:tcPr>
          <w:p w:rsidR="00BA7F05" w:rsidRPr="00C35F55" w:rsidRDefault="00BA7F05" w:rsidP="004D13AA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ESTRATEGIAS DERIVADAS</w:t>
            </w:r>
          </w:p>
        </w:tc>
        <w:tc>
          <w:tcPr>
            <w:tcW w:w="3517" w:type="dxa"/>
            <w:shd w:val="clear" w:color="auto" w:fill="FFD966" w:themeFill="accent4" w:themeFillTint="99"/>
          </w:tcPr>
          <w:p w:rsidR="00BA7F05" w:rsidRPr="00C35F55" w:rsidRDefault="00BA7F05" w:rsidP="004D13AA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RESULTADOS ESPERADOS</w:t>
            </w:r>
          </w:p>
        </w:tc>
      </w:tr>
      <w:tr w:rsidR="00BA7F05" w:rsidRPr="00C35F55" w:rsidTr="00374CAE">
        <w:trPr>
          <w:trHeight w:val="4560"/>
        </w:trPr>
        <w:tc>
          <w:tcPr>
            <w:tcW w:w="2830" w:type="dxa"/>
            <w:shd w:val="clear" w:color="auto" w:fill="FFF2CC" w:themeFill="accent4" w:themeFillTint="33"/>
          </w:tcPr>
          <w:p w:rsidR="00BA7F05" w:rsidRPr="00C35F55" w:rsidRDefault="00BA7F05" w:rsidP="004D13AA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Misión: Embellecer y mantener las áreas verdes de las carreteras y avenidas en aras de crear un habitad libre de contaminación sólida y visual.</w:t>
            </w:r>
          </w:p>
          <w:p w:rsidR="00BA7F05" w:rsidRPr="00C35F55" w:rsidRDefault="00BA7F05" w:rsidP="004D13AA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Visión:  Ser una institución innovadora en el campo del embellecimiento, pioneros en la reproducción de árboles y plantas ornamentales, expandir nuestros servicios mediante jornadas cívicas y socioambientales.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BA7F05" w:rsidRPr="00C35F55" w:rsidRDefault="00BA7F05" w:rsidP="004D13AA">
            <w:pPr>
              <w:jc w:val="center"/>
              <w:rPr>
                <w:sz w:val="24"/>
                <w:szCs w:val="24"/>
              </w:rPr>
            </w:pPr>
          </w:p>
          <w:p w:rsidR="00BA7F05" w:rsidRPr="00C35F55" w:rsidRDefault="00BA7F05" w:rsidP="004D13AA">
            <w:pPr>
              <w:jc w:val="center"/>
              <w:rPr>
                <w:sz w:val="24"/>
                <w:szCs w:val="24"/>
              </w:rPr>
            </w:pPr>
          </w:p>
          <w:p w:rsidR="00BA7F05" w:rsidRPr="00C35F55" w:rsidRDefault="00BA7F05" w:rsidP="004D13AA">
            <w:pPr>
              <w:jc w:val="center"/>
              <w:rPr>
                <w:sz w:val="24"/>
                <w:szCs w:val="24"/>
              </w:rPr>
            </w:pPr>
          </w:p>
          <w:p w:rsidR="00BA7F05" w:rsidRPr="00C35F55" w:rsidRDefault="00BA7F05" w:rsidP="004D13AA">
            <w:pPr>
              <w:jc w:val="center"/>
              <w:rPr>
                <w:sz w:val="24"/>
                <w:szCs w:val="24"/>
              </w:rPr>
            </w:pPr>
          </w:p>
          <w:p w:rsidR="00BA7F05" w:rsidRPr="00C35F55" w:rsidRDefault="00BA7F05" w:rsidP="004D13AA">
            <w:pPr>
              <w:jc w:val="center"/>
              <w:rPr>
                <w:sz w:val="24"/>
                <w:szCs w:val="24"/>
              </w:rPr>
            </w:pPr>
          </w:p>
          <w:p w:rsidR="00BA7F05" w:rsidRPr="00C35F55" w:rsidRDefault="00BA7F05" w:rsidP="004D13AA">
            <w:pPr>
              <w:jc w:val="center"/>
              <w:rPr>
                <w:sz w:val="24"/>
                <w:szCs w:val="24"/>
              </w:rPr>
            </w:pPr>
          </w:p>
          <w:p w:rsidR="00BA7F05" w:rsidRPr="00C35F55" w:rsidRDefault="00BA7F05" w:rsidP="004D13AA">
            <w:pPr>
              <w:jc w:val="center"/>
              <w:rPr>
                <w:sz w:val="24"/>
                <w:szCs w:val="24"/>
              </w:rPr>
            </w:pPr>
          </w:p>
          <w:p w:rsidR="00BA7F05" w:rsidRPr="00C35F55" w:rsidRDefault="00BA7F05" w:rsidP="004D13AA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I.Fortalecimiento Institucional</w:t>
            </w:r>
          </w:p>
        </w:tc>
        <w:tc>
          <w:tcPr>
            <w:tcW w:w="2552" w:type="dxa"/>
            <w:shd w:val="clear" w:color="auto" w:fill="FFF2CC" w:themeFill="accent4" w:themeFillTint="33"/>
          </w:tcPr>
          <w:p w:rsidR="00BA7F05" w:rsidRPr="00C35F55" w:rsidRDefault="00BA7F05" w:rsidP="004D13AA">
            <w:pPr>
              <w:jc w:val="center"/>
              <w:rPr>
                <w:sz w:val="24"/>
                <w:szCs w:val="24"/>
              </w:rPr>
            </w:pPr>
          </w:p>
          <w:p w:rsidR="00BA7F05" w:rsidRPr="00C35F55" w:rsidRDefault="00BA7F05" w:rsidP="004D13AA">
            <w:pPr>
              <w:jc w:val="center"/>
              <w:rPr>
                <w:sz w:val="24"/>
                <w:szCs w:val="24"/>
              </w:rPr>
            </w:pPr>
          </w:p>
          <w:p w:rsidR="00BA7F05" w:rsidRPr="00C35F55" w:rsidRDefault="00BA7F05" w:rsidP="004D13AA">
            <w:pPr>
              <w:jc w:val="center"/>
              <w:rPr>
                <w:sz w:val="24"/>
                <w:szCs w:val="24"/>
              </w:rPr>
            </w:pPr>
          </w:p>
          <w:p w:rsidR="00BA7F05" w:rsidRPr="00C35F55" w:rsidRDefault="00BA7F05" w:rsidP="004D13AA">
            <w:pPr>
              <w:jc w:val="center"/>
              <w:rPr>
                <w:sz w:val="24"/>
                <w:szCs w:val="24"/>
              </w:rPr>
            </w:pPr>
          </w:p>
          <w:p w:rsidR="00BA7F05" w:rsidRPr="00C35F55" w:rsidRDefault="00BA7F05" w:rsidP="004D13AA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I.2 Fortalecer la imagen de la DIGECAC ante los ciudadanos con el propósito de presentar una imagen de compromiso con su misión y coherencia con sus valores</w:t>
            </w:r>
          </w:p>
        </w:tc>
        <w:tc>
          <w:tcPr>
            <w:tcW w:w="2551" w:type="dxa"/>
            <w:shd w:val="clear" w:color="auto" w:fill="FFF2CC" w:themeFill="accent4" w:themeFillTint="33"/>
          </w:tcPr>
          <w:p w:rsidR="00BA7F05" w:rsidRPr="00C35F55" w:rsidRDefault="00BA7F05" w:rsidP="004D13AA">
            <w:pPr>
              <w:jc w:val="center"/>
              <w:rPr>
                <w:sz w:val="24"/>
                <w:szCs w:val="24"/>
              </w:rPr>
            </w:pPr>
          </w:p>
          <w:p w:rsidR="00BA7F05" w:rsidRPr="00C35F55" w:rsidRDefault="00BA7F05" w:rsidP="004D13AA">
            <w:pPr>
              <w:jc w:val="center"/>
              <w:rPr>
                <w:sz w:val="24"/>
                <w:szCs w:val="24"/>
              </w:rPr>
            </w:pPr>
          </w:p>
          <w:p w:rsidR="00BA7F05" w:rsidRPr="00C35F55" w:rsidRDefault="00BA7F05" w:rsidP="004D13AA">
            <w:pPr>
              <w:jc w:val="center"/>
              <w:rPr>
                <w:sz w:val="24"/>
                <w:szCs w:val="24"/>
              </w:rPr>
            </w:pPr>
          </w:p>
          <w:p w:rsidR="00BA7F05" w:rsidRPr="00C35F55" w:rsidRDefault="00BA7F05" w:rsidP="004D13AA">
            <w:pPr>
              <w:jc w:val="center"/>
              <w:rPr>
                <w:sz w:val="24"/>
                <w:szCs w:val="24"/>
              </w:rPr>
            </w:pPr>
          </w:p>
          <w:p w:rsidR="00BA7F05" w:rsidRPr="00C35F55" w:rsidRDefault="00BA7F05" w:rsidP="004D13AA">
            <w:pPr>
              <w:jc w:val="center"/>
              <w:rPr>
                <w:sz w:val="24"/>
                <w:szCs w:val="24"/>
              </w:rPr>
            </w:pPr>
          </w:p>
          <w:p w:rsidR="00BA7F05" w:rsidRPr="00C35F55" w:rsidRDefault="00BA7F05" w:rsidP="004D13AA">
            <w:pPr>
              <w:jc w:val="center"/>
              <w:rPr>
                <w:sz w:val="24"/>
                <w:szCs w:val="24"/>
              </w:rPr>
            </w:pPr>
          </w:p>
          <w:p w:rsidR="00BA7F05" w:rsidRPr="00C35F55" w:rsidRDefault="00BA7F05" w:rsidP="004D13AA">
            <w:pPr>
              <w:jc w:val="center"/>
              <w:rPr>
                <w:sz w:val="24"/>
                <w:szCs w:val="24"/>
              </w:rPr>
            </w:pPr>
          </w:p>
          <w:p w:rsidR="00BA7F05" w:rsidRPr="00C35F55" w:rsidRDefault="00BA7F05" w:rsidP="004D13AA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I.2.2 Optimización de la imagen en los medios de divulgación internos.</w:t>
            </w:r>
          </w:p>
          <w:p w:rsidR="00BA7F05" w:rsidRPr="00C35F55" w:rsidRDefault="00BA7F05" w:rsidP="004D13A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17" w:type="dxa"/>
            <w:shd w:val="clear" w:color="auto" w:fill="FFF2CC" w:themeFill="accent4" w:themeFillTint="33"/>
          </w:tcPr>
          <w:p w:rsidR="00BA7F05" w:rsidRPr="00C35F55" w:rsidRDefault="00BA7F05" w:rsidP="004D13AA">
            <w:pPr>
              <w:jc w:val="center"/>
              <w:rPr>
                <w:sz w:val="24"/>
                <w:szCs w:val="24"/>
              </w:rPr>
            </w:pPr>
          </w:p>
          <w:p w:rsidR="00BA7F05" w:rsidRPr="00C35F55" w:rsidRDefault="00BA7F05" w:rsidP="004D13AA">
            <w:pPr>
              <w:jc w:val="center"/>
              <w:rPr>
                <w:sz w:val="24"/>
                <w:szCs w:val="24"/>
              </w:rPr>
            </w:pPr>
          </w:p>
          <w:p w:rsidR="00BA7F05" w:rsidRPr="00C35F55" w:rsidRDefault="00BA7F05" w:rsidP="004D13AA">
            <w:pPr>
              <w:jc w:val="center"/>
              <w:rPr>
                <w:sz w:val="24"/>
                <w:szCs w:val="24"/>
              </w:rPr>
            </w:pPr>
          </w:p>
          <w:p w:rsidR="00BA7F05" w:rsidRPr="00C35F55" w:rsidRDefault="00BA7F05" w:rsidP="004D13AA">
            <w:pPr>
              <w:jc w:val="center"/>
              <w:rPr>
                <w:sz w:val="24"/>
                <w:szCs w:val="24"/>
              </w:rPr>
            </w:pPr>
          </w:p>
          <w:p w:rsidR="00BA7F05" w:rsidRPr="00C35F55" w:rsidRDefault="00BA7F05" w:rsidP="004D13AA">
            <w:pPr>
              <w:rPr>
                <w:sz w:val="24"/>
                <w:szCs w:val="24"/>
              </w:rPr>
            </w:pPr>
          </w:p>
          <w:p w:rsidR="00BA7F05" w:rsidRPr="00C35F55" w:rsidRDefault="00BA7F05" w:rsidP="004D13AA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 xml:space="preserve">     I.2.2.1 Mejorada la imagen institucional en los murales.</w:t>
            </w:r>
          </w:p>
          <w:p w:rsidR="00BA7F05" w:rsidRPr="00C35F55" w:rsidRDefault="00BA7F05" w:rsidP="004D13AA">
            <w:pPr>
              <w:rPr>
                <w:sz w:val="24"/>
                <w:szCs w:val="24"/>
              </w:rPr>
            </w:pPr>
          </w:p>
          <w:p w:rsidR="00BA7F05" w:rsidRPr="00C35F55" w:rsidRDefault="00BA7F05" w:rsidP="004D13AA">
            <w:pPr>
              <w:rPr>
                <w:sz w:val="24"/>
                <w:szCs w:val="24"/>
              </w:rPr>
            </w:pPr>
          </w:p>
          <w:p w:rsidR="00BA7F05" w:rsidRPr="00C35F55" w:rsidRDefault="00BA7F05" w:rsidP="004D13AA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 xml:space="preserve">     I.2.2.2 Campaña de promoción institucional interna (charla, talleres).</w:t>
            </w:r>
          </w:p>
        </w:tc>
      </w:tr>
    </w:tbl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72"/>
          <w:szCs w:val="72"/>
        </w:rPr>
        <w:sectPr w:rsidR="00C35F55" w:rsidRPr="00C35F55" w:rsidSect="00EA0075">
          <w:pgSz w:w="16838" w:h="11906" w:orient="landscape"/>
          <w:pgMar w:top="1701" w:right="1418" w:bottom="1701" w:left="1418" w:header="709" w:footer="709" w:gutter="0"/>
          <w:cols w:space="708"/>
          <w:docGrid w:linePitch="360"/>
        </w:sect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72"/>
          <w:szCs w:val="72"/>
        </w:rPr>
      </w:pPr>
    </w:p>
    <w:p w:rsidR="00C35F55" w:rsidRDefault="00C35F55" w:rsidP="00C35F55">
      <w:pPr>
        <w:spacing w:after="160" w:line="259" w:lineRule="auto"/>
        <w:jc w:val="center"/>
        <w:rPr>
          <w:rFonts w:eastAsiaTheme="minorHAnsi"/>
          <w:sz w:val="72"/>
          <w:szCs w:val="72"/>
        </w:rPr>
      </w:pPr>
    </w:p>
    <w:p w:rsidR="003551E7" w:rsidRDefault="003551E7" w:rsidP="00C35F55">
      <w:pPr>
        <w:spacing w:after="160" w:line="259" w:lineRule="auto"/>
        <w:jc w:val="center"/>
        <w:rPr>
          <w:rFonts w:eastAsiaTheme="minorHAnsi"/>
          <w:sz w:val="72"/>
          <w:szCs w:val="72"/>
        </w:rPr>
      </w:pPr>
    </w:p>
    <w:p w:rsidR="003551E7" w:rsidRDefault="003551E7" w:rsidP="00C35F55">
      <w:pPr>
        <w:spacing w:after="160" w:line="259" w:lineRule="auto"/>
        <w:jc w:val="center"/>
        <w:rPr>
          <w:rFonts w:eastAsiaTheme="minorHAnsi"/>
          <w:sz w:val="72"/>
          <w:szCs w:val="72"/>
        </w:rPr>
      </w:pPr>
    </w:p>
    <w:p w:rsidR="00E87461" w:rsidRDefault="00E87461" w:rsidP="00C35F55">
      <w:pPr>
        <w:spacing w:after="160" w:line="259" w:lineRule="auto"/>
        <w:jc w:val="center"/>
        <w:rPr>
          <w:rFonts w:eastAsiaTheme="minorHAnsi"/>
          <w:sz w:val="72"/>
          <w:szCs w:val="72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72"/>
          <w:szCs w:val="72"/>
        </w:rPr>
      </w:pPr>
      <w:r w:rsidRPr="00C35F55">
        <w:rPr>
          <w:rFonts w:eastAsiaTheme="minorHAnsi"/>
          <w:sz w:val="72"/>
          <w:szCs w:val="72"/>
        </w:rPr>
        <w:t>EJE ESTRATEGICO II</w:t>
      </w:r>
    </w:p>
    <w:p w:rsidR="00C35F55" w:rsidRPr="00F254EA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  <w:r w:rsidRPr="00F254EA">
        <w:rPr>
          <w:rFonts w:eastAsiaTheme="minorHAnsi"/>
          <w:sz w:val="36"/>
          <w:szCs w:val="36"/>
        </w:rPr>
        <w:t>FORTALECIMIENTO DE LA GESTION DE CALIDAD DE LOS SERVICIOS</w:t>
      </w: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  <w:sectPr w:rsidR="00C35F55" w:rsidRPr="00C35F55" w:rsidSect="00EA0075">
          <w:pgSz w:w="11906" w:h="16838"/>
          <w:pgMar w:top="1418" w:right="1701" w:bottom="1418" w:left="1701" w:header="709" w:footer="709" w:gutter="0"/>
          <w:cols w:space="708"/>
          <w:docGrid w:linePitch="360"/>
        </w:sect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p w:rsidR="003551E7" w:rsidRDefault="003551E7" w:rsidP="00C35F55">
      <w:pPr>
        <w:spacing w:after="160" w:line="259" w:lineRule="auto"/>
        <w:jc w:val="center"/>
        <w:rPr>
          <w:rFonts w:eastAsiaTheme="minorHAnsi"/>
          <w:sz w:val="72"/>
          <w:szCs w:val="72"/>
        </w:rPr>
      </w:pPr>
    </w:p>
    <w:p w:rsidR="003551E7" w:rsidRDefault="003551E7" w:rsidP="00C35F55">
      <w:pPr>
        <w:spacing w:after="160" w:line="259" w:lineRule="auto"/>
        <w:jc w:val="center"/>
        <w:rPr>
          <w:rFonts w:eastAsiaTheme="minorHAnsi"/>
          <w:sz w:val="72"/>
          <w:szCs w:val="72"/>
        </w:rPr>
      </w:pPr>
    </w:p>
    <w:p w:rsidR="003551E7" w:rsidRDefault="003551E7" w:rsidP="00C35F55">
      <w:pPr>
        <w:spacing w:after="160" w:line="259" w:lineRule="auto"/>
        <w:jc w:val="center"/>
        <w:rPr>
          <w:rFonts w:eastAsiaTheme="minorHAnsi"/>
          <w:sz w:val="72"/>
          <w:szCs w:val="72"/>
        </w:rPr>
      </w:pPr>
    </w:p>
    <w:p w:rsidR="003551E7" w:rsidRDefault="003551E7" w:rsidP="00C35F55">
      <w:pPr>
        <w:spacing w:after="160" w:line="259" w:lineRule="auto"/>
        <w:jc w:val="center"/>
        <w:rPr>
          <w:rFonts w:eastAsiaTheme="minorHAnsi"/>
          <w:sz w:val="72"/>
          <w:szCs w:val="72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72"/>
          <w:szCs w:val="72"/>
        </w:rPr>
      </w:pPr>
      <w:r w:rsidRPr="00C35F55">
        <w:rPr>
          <w:rFonts w:eastAsiaTheme="minorHAnsi"/>
          <w:sz w:val="72"/>
          <w:szCs w:val="72"/>
        </w:rPr>
        <w:t>OBJETIVO ESTRATEGICO II</w:t>
      </w: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  <w:bookmarkStart w:id="22" w:name="_Hlk533668658"/>
      <w:bookmarkEnd w:id="21"/>
      <w:r w:rsidRPr="00C35F55">
        <w:rPr>
          <w:rFonts w:eastAsiaTheme="minorHAnsi"/>
          <w:sz w:val="36"/>
          <w:szCs w:val="36"/>
        </w:rPr>
        <w:t>DESARROLLAR E IMPLEMENTAR UNA GESTIÓN DE CALIDAD INTEGRAL, MEDIANTE LA IMPLEMENTACION DE LAS MEJORES TÉCNICAS DE CONTROL, QUE GARANTICEN LA SATISFACCIÓN DE LOS CIUDADANOS (CLIENTES).</w:t>
      </w:r>
    </w:p>
    <w:bookmarkEnd w:id="22"/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72"/>
          <w:szCs w:val="72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  <w:sectPr w:rsidR="00C35F55" w:rsidRPr="00C35F55" w:rsidSect="00EA0075">
          <w:pgSz w:w="11906" w:h="16838"/>
          <w:pgMar w:top="1418" w:right="1701" w:bottom="1418" w:left="1701" w:header="709" w:footer="709" w:gutter="0"/>
          <w:cols w:space="708"/>
          <w:docGrid w:linePitch="360"/>
        </w:sect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  <w:u w:val="single"/>
        </w:rPr>
      </w:pPr>
      <w:bookmarkStart w:id="23" w:name="_Hlk532818843"/>
      <w:r w:rsidRPr="00C35F55">
        <w:rPr>
          <w:rFonts w:eastAsiaTheme="minorHAnsi"/>
          <w:sz w:val="24"/>
          <w:szCs w:val="24"/>
          <w:u w:val="single"/>
        </w:rPr>
        <w:lastRenderedPageBreak/>
        <w:t>EJE ESTRATEGICO II: FORTALECIMIENTO DE LA GESTION DE CALIDAD DE LOS SERVICIOS</w:t>
      </w:r>
    </w:p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  <w:u w:val="single"/>
        </w:rPr>
      </w:pPr>
      <w:r w:rsidRPr="00C35F55">
        <w:rPr>
          <w:rFonts w:eastAsiaTheme="minorHAnsi"/>
          <w:sz w:val="24"/>
          <w:szCs w:val="24"/>
          <w:u w:val="single"/>
        </w:rPr>
        <w:t>OBJETIVO ESTRATEGICO II: DESARROLLAR E IMPLEMENTAR UNA GESTION DE CALIDAD INTEGRAL.</w:t>
      </w:r>
    </w:p>
    <w:tbl>
      <w:tblPr>
        <w:tblStyle w:val="Tablaconcuadrcula"/>
        <w:tblW w:w="14030" w:type="dxa"/>
        <w:tblLook w:val="04A0" w:firstRow="1" w:lastRow="0" w:firstColumn="1" w:lastColumn="0" w:noHBand="0" w:noVBand="1"/>
      </w:tblPr>
      <w:tblGrid>
        <w:gridCol w:w="2830"/>
        <w:gridCol w:w="2694"/>
        <w:gridCol w:w="2551"/>
        <w:gridCol w:w="2410"/>
        <w:gridCol w:w="3545"/>
      </w:tblGrid>
      <w:tr w:rsidR="00C35F55" w:rsidRPr="00C35F55" w:rsidTr="00FC0677">
        <w:trPr>
          <w:trHeight w:val="519"/>
        </w:trPr>
        <w:tc>
          <w:tcPr>
            <w:tcW w:w="2830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MISION Y VISION AL 2022</w:t>
            </w:r>
          </w:p>
        </w:tc>
        <w:tc>
          <w:tcPr>
            <w:tcW w:w="2694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EJE ESTRATEGICO</w:t>
            </w:r>
          </w:p>
        </w:tc>
        <w:tc>
          <w:tcPr>
            <w:tcW w:w="2551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OBJETIVOS ESTRATEGICOS</w:t>
            </w:r>
          </w:p>
        </w:tc>
        <w:tc>
          <w:tcPr>
            <w:tcW w:w="2410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ESTRATEGIAS DERIVADAS</w:t>
            </w:r>
          </w:p>
        </w:tc>
        <w:tc>
          <w:tcPr>
            <w:tcW w:w="3545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RESULTADOS ESPERADOS</w:t>
            </w:r>
          </w:p>
        </w:tc>
      </w:tr>
      <w:tr w:rsidR="00C35F55" w:rsidRPr="00C35F55" w:rsidTr="00D26F14">
        <w:trPr>
          <w:trHeight w:val="3900"/>
        </w:trPr>
        <w:tc>
          <w:tcPr>
            <w:tcW w:w="2830" w:type="dxa"/>
            <w:shd w:val="clear" w:color="auto" w:fill="DEEAF6" w:themeFill="accent5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Misión: Embellecer y mantener las áreas verdes de las carreteras y avenidas en aras de crear un habitad libre de contaminación sólida y visual.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Visión:  Ser una institución innovadora en el campo del embellecimiento, pioneros en la reproducción de árboles y plantas ornamentales, expandir nuestros servicios mediante jornadas cívicas y socioambientales.</w:t>
            </w:r>
          </w:p>
        </w:tc>
        <w:tc>
          <w:tcPr>
            <w:tcW w:w="2694" w:type="dxa"/>
            <w:shd w:val="clear" w:color="auto" w:fill="DEEAF6" w:themeFill="accent5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II.Fortalecimiento de la gestión de calidad de los servicios</w:t>
            </w:r>
          </w:p>
        </w:tc>
        <w:tc>
          <w:tcPr>
            <w:tcW w:w="2551" w:type="dxa"/>
            <w:shd w:val="clear" w:color="auto" w:fill="DEEAF6" w:themeFill="accent5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 xml:space="preserve">II.1 </w:t>
            </w:r>
            <w:bookmarkStart w:id="24" w:name="_Hlk532886291"/>
            <w:r w:rsidRPr="00C35F55">
              <w:rPr>
                <w:sz w:val="24"/>
                <w:szCs w:val="24"/>
              </w:rPr>
              <w:t>Desarrollar e implementar una gestión de calidad integral, mediante implementación de las mejores técnicas de control, que garanticen la satisfacción de los ciudadanos (clientes).</w:t>
            </w:r>
            <w:bookmarkEnd w:id="24"/>
          </w:p>
        </w:tc>
        <w:tc>
          <w:tcPr>
            <w:tcW w:w="2410" w:type="dxa"/>
            <w:shd w:val="clear" w:color="auto" w:fill="DEEAF6" w:themeFill="accent5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II.1.1 Gestión del control de la calidad para asegurar el cuidado y mejora continua en la calidad ofrecida.</w:t>
            </w:r>
          </w:p>
        </w:tc>
        <w:tc>
          <w:tcPr>
            <w:tcW w:w="3545" w:type="dxa"/>
            <w:shd w:val="clear" w:color="auto" w:fill="DEEAF6" w:themeFill="accent5" w:themeFillTint="33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 xml:space="preserve">  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 xml:space="preserve">   II.1.1.1 Calidad de servicios fortalecida.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 xml:space="preserve">   II.1.1.2 Aumentado el número de clientes satisfecho.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  <w:u w:val="single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bookmarkEnd w:id="23"/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  <w:sectPr w:rsidR="00C35F55" w:rsidRPr="00C35F55" w:rsidSect="00EA0075">
          <w:pgSz w:w="16838" w:h="11906" w:orient="landscape"/>
          <w:pgMar w:top="1701" w:right="1418" w:bottom="1701" w:left="1418" w:header="709" w:footer="709" w:gutter="0"/>
          <w:cols w:space="708"/>
          <w:docGrid w:linePitch="360"/>
        </w:sect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  <w:bookmarkStart w:id="25" w:name="_Hlk533668913"/>
    </w:p>
    <w:p w:rsidR="003551E7" w:rsidRDefault="003551E7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3551E7" w:rsidRPr="00C35F55" w:rsidRDefault="003551E7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3551E7" w:rsidRDefault="003551E7" w:rsidP="00C35F55">
      <w:pPr>
        <w:spacing w:after="160" w:line="259" w:lineRule="auto"/>
        <w:jc w:val="center"/>
        <w:rPr>
          <w:rFonts w:eastAsiaTheme="minorHAnsi"/>
          <w:sz w:val="72"/>
          <w:szCs w:val="72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72"/>
          <w:szCs w:val="72"/>
        </w:rPr>
      </w:pPr>
      <w:r w:rsidRPr="00C35F55">
        <w:rPr>
          <w:rFonts w:eastAsiaTheme="minorHAnsi"/>
          <w:sz w:val="72"/>
          <w:szCs w:val="72"/>
        </w:rPr>
        <w:t>EJE ESTRATEGICO III</w:t>
      </w: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72"/>
          <w:szCs w:val="72"/>
        </w:rPr>
      </w:pPr>
      <w:r w:rsidRPr="00C35F55">
        <w:rPr>
          <w:rFonts w:eastAsiaTheme="minorHAnsi"/>
          <w:sz w:val="72"/>
          <w:szCs w:val="72"/>
        </w:rPr>
        <w:t>FORTALECIMIENTO OPERACIONAL Y PRODUCTIVO</w:t>
      </w: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  <w:sectPr w:rsidR="00C35F55" w:rsidRPr="00C35F55" w:rsidSect="00EA0075">
          <w:pgSz w:w="11906" w:h="16838"/>
          <w:pgMar w:top="1418" w:right="1701" w:bottom="1418" w:left="1701" w:header="709" w:footer="709" w:gutter="0"/>
          <w:cols w:space="708"/>
          <w:docGrid w:linePitch="360"/>
        </w:sectPr>
      </w:pPr>
    </w:p>
    <w:bookmarkEnd w:id="25"/>
    <w:p w:rsidR="00C35F55" w:rsidRPr="00C35F55" w:rsidRDefault="00C35F55" w:rsidP="00C35F55">
      <w:pPr>
        <w:tabs>
          <w:tab w:val="left" w:pos="3465"/>
          <w:tab w:val="center" w:pos="4252"/>
        </w:tabs>
        <w:spacing w:after="160" w:line="259" w:lineRule="auto"/>
        <w:rPr>
          <w:rFonts w:eastAsiaTheme="minorHAnsi"/>
          <w:sz w:val="36"/>
          <w:szCs w:val="36"/>
        </w:rPr>
      </w:pPr>
      <w:r w:rsidRPr="00C35F55">
        <w:rPr>
          <w:rFonts w:eastAsiaTheme="minorHAnsi"/>
          <w:sz w:val="36"/>
          <w:szCs w:val="36"/>
        </w:rPr>
        <w:lastRenderedPageBreak/>
        <w:tab/>
      </w:r>
    </w:p>
    <w:p w:rsidR="003551E7" w:rsidRDefault="003551E7" w:rsidP="00C35F55">
      <w:pPr>
        <w:spacing w:after="160" w:line="259" w:lineRule="auto"/>
        <w:jc w:val="center"/>
        <w:rPr>
          <w:rFonts w:eastAsiaTheme="minorHAnsi"/>
          <w:sz w:val="72"/>
          <w:szCs w:val="72"/>
        </w:rPr>
      </w:pPr>
      <w:bookmarkStart w:id="26" w:name="_Hlk533668945"/>
    </w:p>
    <w:p w:rsidR="003551E7" w:rsidRDefault="003551E7" w:rsidP="00C35F55">
      <w:pPr>
        <w:spacing w:after="160" w:line="259" w:lineRule="auto"/>
        <w:jc w:val="center"/>
        <w:rPr>
          <w:rFonts w:eastAsiaTheme="minorHAnsi"/>
          <w:sz w:val="72"/>
          <w:szCs w:val="72"/>
        </w:rPr>
      </w:pPr>
    </w:p>
    <w:p w:rsidR="003551E7" w:rsidRDefault="003551E7" w:rsidP="00C35F55">
      <w:pPr>
        <w:spacing w:after="160" w:line="259" w:lineRule="auto"/>
        <w:jc w:val="center"/>
        <w:rPr>
          <w:rFonts w:eastAsiaTheme="minorHAnsi"/>
          <w:sz w:val="72"/>
          <w:szCs w:val="72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72"/>
          <w:szCs w:val="72"/>
        </w:rPr>
      </w:pPr>
      <w:r w:rsidRPr="00C35F55">
        <w:rPr>
          <w:rFonts w:eastAsiaTheme="minorHAnsi"/>
          <w:sz w:val="72"/>
          <w:szCs w:val="72"/>
        </w:rPr>
        <w:t>OBJETIVO ESTRATEGICO III</w:t>
      </w:r>
    </w:p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  <w:r w:rsidRPr="00C35F55">
        <w:rPr>
          <w:rFonts w:eastAsiaTheme="minorHAnsi"/>
          <w:sz w:val="36"/>
          <w:szCs w:val="36"/>
        </w:rPr>
        <w:t>MEJORAR LA EJECUCIÓN PRODUCTIVA Y OPERACIONAL MEDIANTE LA IMPLEMENTACIÓN DE ESTÁNDARES Y PROCEDIMIENTOS QUE PERMITAN MINIMIZAR LOS RIESGOS Y MAXIMIZAR LOS RECURSOS.</w:t>
      </w: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  <w:sectPr w:rsidR="00C35F55" w:rsidRPr="00C35F55" w:rsidSect="00EA0075">
          <w:pgSz w:w="11906" w:h="16838"/>
          <w:pgMar w:top="1418" w:right="1701" w:bottom="1418" w:left="1701" w:header="709" w:footer="709" w:gutter="0"/>
          <w:cols w:space="708"/>
          <w:docGrid w:linePitch="360"/>
        </w:sectPr>
      </w:pPr>
    </w:p>
    <w:bookmarkEnd w:id="26"/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  <w:u w:val="single"/>
        </w:rPr>
      </w:pPr>
      <w:r w:rsidRPr="00C35F55">
        <w:rPr>
          <w:rFonts w:eastAsiaTheme="minorHAnsi"/>
          <w:sz w:val="24"/>
          <w:szCs w:val="24"/>
          <w:u w:val="single"/>
        </w:rPr>
        <w:lastRenderedPageBreak/>
        <w:t>EJE ESTRATEGICO III: FORTALECIMIENTO OPERACIONAL Y PRODUCTIVO</w:t>
      </w:r>
    </w:p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  <w:u w:val="single"/>
        </w:rPr>
      </w:pPr>
      <w:r w:rsidRPr="00C35F55">
        <w:rPr>
          <w:rFonts w:eastAsiaTheme="minorHAnsi"/>
          <w:sz w:val="24"/>
          <w:szCs w:val="24"/>
          <w:u w:val="single"/>
        </w:rPr>
        <w:t>OBJETIVO ESTRATEGICO III: MEJORAR LA EJECUCION PRODUCTIVA Y OPERACIONAL.</w:t>
      </w:r>
    </w:p>
    <w:tbl>
      <w:tblPr>
        <w:tblStyle w:val="Tablaconcuadrcula"/>
        <w:tblW w:w="14030" w:type="dxa"/>
        <w:tblLook w:val="04A0" w:firstRow="1" w:lastRow="0" w:firstColumn="1" w:lastColumn="0" w:noHBand="0" w:noVBand="1"/>
      </w:tblPr>
      <w:tblGrid>
        <w:gridCol w:w="2830"/>
        <w:gridCol w:w="2694"/>
        <w:gridCol w:w="2551"/>
        <w:gridCol w:w="2410"/>
        <w:gridCol w:w="3545"/>
      </w:tblGrid>
      <w:tr w:rsidR="00C35F55" w:rsidRPr="00C35F55" w:rsidTr="00FC0677">
        <w:trPr>
          <w:trHeight w:val="519"/>
        </w:trPr>
        <w:tc>
          <w:tcPr>
            <w:tcW w:w="2830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bookmarkStart w:id="27" w:name="_Hlk532819022"/>
            <w:r w:rsidRPr="00C35F55">
              <w:rPr>
                <w:sz w:val="24"/>
                <w:szCs w:val="24"/>
              </w:rPr>
              <w:t>MISION Y VISION AL 2022</w:t>
            </w:r>
          </w:p>
        </w:tc>
        <w:tc>
          <w:tcPr>
            <w:tcW w:w="2694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EJE ESTRATEGICO</w:t>
            </w:r>
          </w:p>
        </w:tc>
        <w:tc>
          <w:tcPr>
            <w:tcW w:w="2551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OBJETIVOS ESTRATEGICOS</w:t>
            </w:r>
          </w:p>
        </w:tc>
        <w:tc>
          <w:tcPr>
            <w:tcW w:w="2410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ESTRATEGIAS DERIVADAS</w:t>
            </w:r>
          </w:p>
        </w:tc>
        <w:tc>
          <w:tcPr>
            <w:tcW w:w="3545" w:type="dxa"/>
            <w:shd w:val="clear" w:color="auto" w:fill="FFD966" w:themeFill="accent4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RESULTADOS ESPERADOS</w:t>
            </w:r>
          </w:p>
        </w:tc>
      </w:tr>
      <w:tr w:rsidR="00C35F55" w:rsidRPr="00C35F55" w:rsidTr="00D26F14">
        <w:trPr>
          <w:trHeight w:val="3900"/>
        </w:trPr>
        <w:tc>
          <w:tcPr>
            <w:tcW w:w="2830" w:type="dxa"/>
            <w:shd w:val="clear" w:color="auto" w:fill="9999FF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Misión: Embellecer y mantener las áreas verdes de las carreteras y avenidas en aras de crear un habitad libre de contaminación sólida y visual.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Visión:  Ser una institución innovadora en el campo del embellecimiento, pioneros en la reproducción de árboles y plantas ornamentales, expandir nuestros servicios mediante jornadas cívicas y socioambientales.</w:t>
            </w:r>
          </w:p>
        </w:tc>
        <w:tc>
          <w:tcPr>
            <w:tcW w:w="2694" w:type="dxa"/>
            <w:shd w:val="clear" w:color="auto" w:fill="9999FF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III.Fortalecimiento operacional y productivo</w:t>
            </w:r>
          </w:p>
        </w:tc>
        <w:tc>
          <w:tcPr>
            <w:tcW w:w="2551" w:type="dxa"/>
            <w:shd w:val="clear" w:color="auto" w:fill="9999FF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III.1 Mejorar la ejecución productiva y operacional mediante la implementación de estándares y procedimientos que permitan minimizar los riesgos y maximizar los recursos.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9999FF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bookmarkStart w:id="28" w:name="_Hlk533669090"/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III.1.1 Optimización de la capacidad productiva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III.1.2 Optimización de la capacidad operacional</w:t>
            </w:r>
            <w:bookmarkEnd w:id="28"/>
          </w:p>
        </w:tc>
        <w:tc>
          <w:tcPr>
            <w:tcW w:w="3545" w:type="dxa"/>
            <w:shd w:val="clear" w:color="auto" w:fill="9999FF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bookmarkStart w:id="29" w:name="_Hlk533669113"/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III.1.1.1 Mejorada la producción.</w:t>
            </w: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III.1.1.2 Mejorada la capacidad operativa.</w:t>
            </w:r>
            <w:bookmarkEnd w:id="29"/>
          </w:p>
        </w:tc>
      </w:tr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  <w:u w:val="single"/>
        </w:rPr>
      </w:pPr>
    </w:p>
    <w:bookmarkEnd w:id="27"/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jc w:val="center"/>
        <w:rPr>
          <w:rFonts w:eastAsiaTheme="minorHAnsi"/>
          <w:sz w:val="36"/>
          <w:szCs w:val="36"/>
        </w:rPr>
      </w:pPr>
      <w:r w:rsidRPr="00C35F55">
        <w:rPr>
          <w:rFonts w:eastAsiaTheme="minorHAnsi"/>
          <w:sz w:val="36"/>
          <w:szCs w:val="36"/>
        </w:rPr>
        <w:t>TABLA O MATRIZ DE RESULTADOS, INDICADORES Y METAS</w:t>
      </w:r>
    </w:p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  <w:u w:val="single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p w:rsidR="008E20F8" w:rsidRDefault="00C35F55" w:rsidP="008E20F8">
      <w:pPr>
        <w:pStyle w:val="Sinespaciado"/>
        <w:rPr>
          <w:rFonts w:eastAsiaTheme="minorHAnsi"/>
        </w:rPr>
      </w:pPr>
      <w:r w:rsidRPr="00C35F55">
        <w:rPr>
          <w:rFonts w:eastAsiaTheme="minorHAnsi"/>
        </w:rPr>
        <w:lastRenderedPageBreak/>
        <w:t>EJE ESTRATEGICO</w:t>
      </w:r>
      <w:r w:rsidR="00FB2678">
        <w:rPr>
          <w:rFonts w:eastAsiaTheme="minorHAnsi"/>
        </w:rPr>
        <w:t xml:space="preserve"> I</w:t>
      </w:r>
    </w:p>
    <w:p w:rsidR="00C35F55" w:rsidRPr="00C35F55" w:rsidRDefault="00C35F55" w:rsidP="008E20F8">
      <w:pPr>
        <w:pStyle w:val="Sinespaciado"/>
        <w:rPr>
          <w:rFonts w:eastAsiaTheme="minorHAnsi"/>
        </w:rPr>
      </w:pPr>
      <w:r w:rsidRPr="00C35F55">
        <w:rPr>
          <w:rFonts w:eastAsiaTheme="minorHAnsi"/>
        </w:rPr>
        <w:t xml:space="preserve"> FORTALECIMIENTO INSTITUCIONAL</w:t>
      </w:r>
    </w:p>
    <w:p w:rsidR="00C35F55" w:rsidRPr="00C35F55" w:rsidRDefault="00C35F55" w:rsidP="008E20F8">
      <w:pPr>
        <w:pStyle w:val="Sinespaciado"/>
        <w:rPr>
          <w:rFonts w:eastAsiaTheme="minorHAnsi"/>
        </w:rPr>
      </w:pPr>
      <w:r w:rsidRPr="00C35F55">
        <w:rPr>
          <w:rFonts w:eastAsiaTheme="minorHAnsi"/>
        </w:rPr>
        <w:t>OBJETIVO ESTRATEGICO 1: FORTALECER LA GESTIONAL INSTITUCIONAL.</w:t>
      </w:r>
    </w:p>
    <w:p w:rsidR="00C35F55" w:rsidRPr="00C35F55" w:rsidRDefault="00C35F55" w:rsidP="008E20F8">
      <w:pPr>
        <w:pStyle w:val="Sinespaciado"/>
        <w:rPr>
          <w:rFonts w:eastAsiaTheme="minorHAnsi"/>
        </w:rPr>
      </w:pPr>
      <w:r w:rsidRPr="00C35F55">
        <w:rPr>
          <w:rFonts w:eastAsiaTheme="minorHAnsi"/>
        </w:rPr>
        <w:t>OBJETIVO ESTRATEGICO 2: FORTALECER LA IMAGEN INSTITUCIONAL ANTE LOS CIUDADANOS.</w:t>
      </w:r>
    </w:p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tbl>
      <w:tblPr>
        <w:tblStyle w:val="Tablaconcuadrcula"/>
        <w:tblW w:w="14234" w:type="dxa"/>
        <w:tblLayout w:type="fixed"/>
        <w:tblLook w:val="04A0" w:firstRow="1" w:lastRow="0" w:firstColumn="1" w:lastColumn="0" w:noHBand="0" w:noVBand="1"/>
      </w:tblPr>
      <w:tblGrid>
        <w:gridCol w:w="1129"/>
        <w:gridCol w:w="1276"/>
        <w:gridCol w:w="1053"/>
        <w:gridCol w:w="598"/>
        <w:gridCol w:w="901"/>
        <w:gridCol w:w="1417"/>
        <w:gridCol w:w="992"/>
        <w:gridCol w:w="903"/>
        <w:gridCol w:w="1413"/>
        <w:gridCol w:w="945"/>
        <w:gridCol w:w="850"/>
        <w:gridCol w:w="851"/>
        <w:gridCol w:w="850"/>
        <w:gridCol w:w="1056"/>
      </w:tblGrid>
      <w:tr w:rsidR="00C35F55" w:rsidRPr="00C35F55" w:rsidTr="00FC0677">
        <w:trPr>
          <w:trHeight w:val="297"/>
        </w:trPr>
        <w:tc>
          <w:tcPr>
            <w:tcW w:w="112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</w:t>
            </w:r>
          </w:p>
        </w:tc>
        <w:tc>
          <w:tcPr>
            <w:tcW w:w="127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2</w:t>
            </w:r>
          </w:p>
        </w:tc>
        <w:tc>
          <w:tcPr>
            <w:tcW w:w="105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3</w:t>
            </w:r>
          </w:p>
        </w:tc>
        <w:tc>
          <w:tcPr>
            <w:tcW w:w="59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4</w:t>
            </w:r>
          </w:p>
        </w:tc>
        <w:tc>
          <w:tcPr>
            <w:tcW w:w="90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6</w:t>
            </w:r>
          </w:p>
        </w:tc>
        <w:tc>
          <w:tcPr>
            <w:tcW w:w="992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7</w:t>
            </w:r>
          </w:p>
        </w:tc>
        <w:tc>
          <w:tcPr>
            <w:tcW w:w="90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8</w:t>
            </w:r>
          </w:p>
        </w:tc>
        <w:tc>
          <w:tcPr>
            <w:tcW w:w="141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9</w:t>
            </w:r>
          </w:p>
        </w:tc>
        <w:tc>
          <w:tcPr>
            <w:tcW w:w="3496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10</w:t>
            </w:r>
          </w:p>
        </w:tc>
        <w:tc>
          <w:tcPr>
            <w:tcW w:w="105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11</w:t>
            </w:r>
          </w:p>
        </w:tc>
      </w:tr>
      <w:tr w:rsidR="00C35F55" w:rsidRPr="00C35F55" w:rsidTr="00FC0677">
        <w:trPr>
          <w:trHeight w:val="240"/>
        </w:trPr>
        <w:tc>
          <w:tcPr>
            <w:tcW w:w="112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ESTRATEGIAS DERIVADAS</w:t>
            </w:r>
          </w:p>
        </w:tc>
        <w:tc>
          <w:tcPr>
            <w:tcW w:w="127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RESULTADOS ESPERADOS</w:t>
            </w:r>
          </w:p>
        </w:tc>
        <w:tc>
          <w:tcPr>
            <w:tcW w:w="1053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INDICADOR</w:t>
            </w:r>
          </w:p>
        </w:tc>
        <w:tc>
          <w:tcPr>
            <w:tcW w:w="598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LINEA BASE</w:t>
            </w:r>
          </w:p>
        </w:tc>
        <w:tc>
          <w:tcPr>
            <w:tcW w:w="90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META</w:t>
            </w:r>
          </w:p>
        </w:tc>
        <w:tc>
          <w:tcPr>
            <w:tcW w:w="1417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MEDIO DE VERIFICACION</w:t>
            </w:r>
          </w:p>
        </w:tc>
        <w:tc>
          <w:tcPr>
            <w:tcW w:w="992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RESPONSABLE</w:t>
            </w:r>
          </w:p>
        </w:tc>
        <w:tc>
          <w:tcPr>
            <w:tcW w:w="903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INVOLUCRADOS</w:t>
            </w:r>
          </w:p>
        </w:tc>
        <w:tc>
          <w:tcPr>
            <w:tcW w:w="1413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 xml:space="preserve">REQUERIMIENTOS 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FINANCIEROS Y NO FINANCIEROS</w:t>
            </w:r>
          </w:p>
        </w:tc>
        <w:tc>
          <w:tcPr>
            <w:tcW w:w="3496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CRONOGRAMA</w:t>
            </w:r>
          </w:p>
        </w:tc>
        <w:tc>
          <w:tcPr>
            <w:tcW w:w="105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SUPUESTOS</w:t>
            </w:r>
          </w:p>
        </w:tc>
      </w:tr>
      <w:tr w:rsidR="00C35F55" w:rsidRPr="00C35F55" w:rsidTr="00FC0677">
        <w:trPr>
          <w:trHeight w:val="139"/>
        </w:trPr>
        <w:tc>
          <w:tcPr>
            <w:tcW w:w="112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7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5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59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0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1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92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0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1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4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2019</w:t>
            </w:r>
          </w:p>
        </w:tc>
        <w:tc>
          <w:tcPr>
            <w:tcW w:w="85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2020</w:t>
            </w:r>
          </w:p>
        </w:tc>
        <w:tc>
          <w:tcPr>
            <w:tcW w:w="85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2021</w:t>
            </w:r>
          </w:p>
        </w:tc>
        <w:tc>
          <w:tcPr>
            <w:tcW w:w="85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2022</w:t>
            </w:r>
          </w:p>
        </w:tc>
        <w:tc>
          <w:tcPr>
            <w:tcW w:w="105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FC0677">
        <w:trPr>
          <w:trHeight w:val="495"/>
        </w:trPr>
        <w:tc>
          <w:tcPr>
            <w:tcW w:w="112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7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5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59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0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1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92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0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1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4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</w:t>
            </w:r>
          </w:p>
        </w:tc>
        <w:tc>
          <w:tcPr>
            <w:tcW w:w="85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</w:t>
            </w:r>
          </w:p>
        </w:tc>
        <w:tc>
          <w:tcPr>
            <w:tcW w:w="85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4</w:t>
            </w:r>
          </w:p>
        </w:tc>
        <w:tc>
          <w:tcPr>
            <w:tcW w:w="105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F34F88">
        <w:trPr>
          <w:trHeight w:val="1365"/>
        </w:trPr>
        <w:tc>
          <w:tcPr>
            <w:tcW w:w="1129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I.1.1 Fortalecimiento del Desarrollo Organizacional y aspectos normativos institucionales.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76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I.1.1.1 Fortalecida la planificación estratégica a través del monitoreo y evaluación del plan estratégico Y Poa.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5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I.1.1.1.1 % de áreas que ejecutan los planes (PEI, POA)</w:t>
            </w:r>
          </w:p>
        </w:tc>
        <w:tc>
          <w:tcPr>
            <w:tcW w:w="59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3%</w:t>
            </w:r>
          </w:p>
        </w:tc>
        <w:tc>
          <w:tcPr>
            <w:tcW w:w="90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de las áreas ejecutan los planes al 2022</w:t>
            </w:r>
          </w:p>
        </w:tc>
        <w:tc>
          <w:tcPr>
            <w:tcW w:w="141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Informes de Planificación y monitoreo que entregan las áreas a la División de Planificación y a la Unidad de Control interno </w:t>
            </w:r>
          </w:p>
        </w:tc>
        <w:tc>
          <w:tcPr>
            <w:tcW w:w="99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División de Planificación y Desarrollo </w:t>
            </w:r>
          </w:p>
        </w:tc>
        <w:tc>
          <w:tcPr>
            <w:tcW w:w="90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de la DIGECAC</w:t>
            </w:r>
          </w:p>
        </w:tc>
        <w:tc>
          <w:tcPr>
            <w:tcW w:w="141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Equipos e insumos para desarrollar la ejecución de las metas</w:t>
            </w:r>
          </w:p>
        </w:tc>
        <w:tc>
          <w:tcPr>
            <w:tcW w:w="945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20%</w:t>
            </w:r>
          </w:p>
        </w:tc>
        <w:tc>
          <w:tcPr>
            <w:tcW w:w="850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45%</w:t>
            </w:r>
          </w:p>
        </w:tc>
        <w:tc>
          <w:tcPr>
            <w:tcW w:w="85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85%</w:t>
            </w:r>
          </w:p>
        </w:tc>
        <w:tc>
          <w:tcPr>
            <w:tcW w:w="850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056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F34F88">
        <w:trPr>
          <w:trHeight w:val="1037"/>
        </w:trPr>
        <w:tc>
          <w:tcPr>
            <w:tcW w:w="1129" w:type="dxa"/>
            <w:vMerge/>
            <w:tcBorders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53" w:type="dxa"/>
            <w:tcBorders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I.1.1.1.2 % de reportes de monitoreo realizados</w:t>
            </w:r>
          </w:p>
        </w:tc>
        <w:tc>
          <w:tcPr>
            <w:tcW w:w="598" w:type="dxa"/>
            <w:tcBorders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901" w:type="dxa"/>
            <w:tcBorders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100 % al 2022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 de Monitoreo y Evaluación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Unidad de Control Interno </w:t>
            </w:r>
          </w:p>
        </w:tc>
        <w:tc>
          <w:tcPr>
            <w:tcW w:w="903" w:type="dxa"/>
            <w:tcBorders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de la DIGECAC</w:t>
            </w:r>
          </w:p>
        </w:tc>
        <w:tc>
          <w:tcPr>
            <w:tcW w:w="1413" w:type="dxa"/>
            <w:tcBorders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Partida presupuestaria para la creación y puesta en ejecución de la Unidad de Control Interno</w:t>
            </w:r>
          </w:p>
        </w:tc>
        <w:tc>
          <w:tcPr>
            <w:tcW w:w="945" w:type="dxa"/>
            <w:tcBorders>
              <w:bottom w:val="single" w:sz="4" w:space="0" w:color="auto"/>
            </w:tcBorders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056" w:type="dxa"/>
            <w:tcBorders>
              <w:bottom w:val="single" w:sz="4" w:space="0" w:color="auto"/>
            </w:tcBorders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tbl>
      <w:tblPr>
        <w:tblStyle w:val="Tablaconcuadrcula"/>
        <w:tblW w:w="13968" w:type="dxa"/>
        <w:tblLayout w:type="fixed"/>
        <w:tblLook w:val="04A0" w:firstRow="1" w:lastRow="0" w:firstColumn="1" w:lastColumn="0" w:noHBand="0" w:noVBand="1"/>
      </w:tblPr>
      <w:tblGrid>
        <w:gridCol w:w="1108"/>
        <w:gridCol w:w="1252"/>
        <w:gridCol w:w="1033"/>
        <w:gridCol w:w="586"/>
        <w:gridCol w:w="884"/>
        <w:gridCol w:w="1391"/>
        <w:gridCol w:w="973"/>
        <w:gridCol w:w="886"/>
        <w:gridCol w:w="1387"/>
        <w:gridCol w:w="928"/>
        <w:gridCol w:w="834"/>
        <w:gridCol w:w="835"/>
        <w:gridCol w:w="835"/>
        <w:gridCol w:w="1036"/>
      </w:tblGrid>
      <w:tr w:rsidR="00C35F55" w:rsidRPr="00C35F55" w:rsidTr="00FC0677">
        <w:trPr>
          <w:trHeight w:val="126"/>
        </w:trPr>
        <w:tc>
          <w:tcPr>
            <w:tcW w:w="110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1252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2</w:t>
            </w:r>
          </w:p>
        </w:tc>
        <w:tc>
          <w:tcPr>
            <w:tcW w:w="103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3</w:t>
            </w:r>
          </w:p>
        </w:tc>
        <w:tc>
          <w:tcPr>
            <w:tcW w:w="58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4</w:t>
            </w:r>
          </w:p>
        </w:tc>
        <w:tc>
          <w:tcPr>
            <w:tcW w:w="88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5</w:t>
            </w:r>
          </w:p>
        </w:tc>
        <w:tc>
          <w:tcPr>
            <w:tcW w:w="139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6</w:t>
            </w:r>
          </w:p>
        </w:tc>
        <w:tc>
          <w:tcPr>
            <w:tcW w:w="97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7</w:t>
            </w:r>
          </w:p>
        </w:tc>
        <w:tc>
          <w:tcPr>
            <w:tcW w:w="88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8</w:t>
            </w:r>
          </w:p>
        </w:tc>
        <w:tc>
          <w:tcPr>
            <w:tcW w:w="138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9</w:t>
            </w:r>
          </w:p>
        </w:tc>
        <w:tc>
          <w:tcPr>
            <w:tcW w:w="3432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10</w:t>
            </w:r>
          </w:p>
        </w:tc>
        <w:tc>
          <w:tcPr>
            <w:tcW w:w="103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11</w:t>
            </w:r>
          </w:p>
        </w:tc>
      </w:tr>
      <w:tr w:rsidR="00C35F55" w:rsidRPr="00C35F55" w:rsidTr="00FC0677">
        <w:trPr>
          <w:trHeight w:val="102"/>
        </w:trPr>
        <w:tc>
          <w:tcPr>
            <w:tcW w:w="1108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ESTRATEGIAS DERIVADAS</w:t>
            </w:r>
          </w:p>
        </w:tc>
        <w:tc>
          <w:tcPr>
            <w:tcW w:w="1252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RESULTADOS ESPERADOS</w:t>
            </w:r>
          </w:p>
        </w:tc>
        <w:tc>
          <w:tcPr>
            <w:tcW w:w="1033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INDICADOR</w:t>
            </w:r>
          </w:p>
        </w:tc>
        <w:tc>
          <w:tcPr>
            <w:tcW w:w="58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LINEA BASE</w:t>
            </w:r>
          </w:p>
        </w:tc>
        <w:tc>
          <w:tcPr>
            <w:tcW w:w="88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META</w:t>
            </w:r>
          </w:p>
        </w:tc>
        <w:tc>
          <w:tcPr>
            <w:tcW w:w="139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MEDIO DE VERIFICACION</w:t>
            </w:r>
          </w:p>
        </w:tc>
        <w:tc>
          <w:tcPr>
            <w:tcW w:w="973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RESPONSABLE</w:t>
            </w:r>
          </w:p>
        </w:tc>
        <w:tc>
          <w:tcPr>
            <w:tcW w:w="88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INVOLUCRADOS</w:t>
            </w:r>
          </w:p>
        </w:tc>
        <w:tc>
          <w:tcPr>
            <w:tcW w:w="1387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 xml:space="preserve">REQUERIMIENTOS 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FINANCIEROS Y NO FINANCIEROS</w:t>
            </w:r>
          </w:p>
        </w:tc>
        <w:tc>
          <w:tcPr>
            <w:tcW w:w="3432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CRONOGRAMA</w:t>
            </w:r>
          </w:p>
        </w:tc>
        <w:tc>
          <w:tcPr>
            <w:tcW w:w="103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SUPUESTOS</w:t>
            </w:r>
          </w:p>
        </w:tc>
      </w:tr>
      <w:tr w:rsidR="00C35F55" w:rsidRPr="00C35F55" w:rsidTr="00FC0677">
        <w:trPr>
          <w:trHeight w:val="59"/>
        </w:trPr>
        <w:tc>
          <w:tcPr>
            <w:tcW w:w="110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52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3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58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8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9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7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8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8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2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2019</w:t>
            </w:r>
          </w:p>
        </w:tc>
        <w:tc>
          <w:tcPr>
            <w:tcW w:w="83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2020</w:t>
            </w:r>
          </w:p>
        </w:tc>
        <w:tc>
          <w:tcPr>
            <w:tcW w:w="83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2021</w:t>
            </w:r>
          </w:p>
        </w:tc>
        <w:tc>
          <w:tcPr>
            <w:tcW w:w="83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2022</w:t>
            </w:r>
          </w:p>
        </w:tc>
        <w:tc>
          <w:tcPr>
            <w:tcW w:w="103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FC0677">
        <w:trPr>
          <w:trHeight w:val="211"/>
        </w:trPr>
        <w:tc>
          <w:tcPr>
            <w:tcW w:w="110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52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3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58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8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9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7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8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8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2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</w:t>
            </w:r>
          </w:p>
        </w:tc>
        <w:tc>
          <w:tcPr>
            <w:tcW w:w="83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</w:t>
            </w:r>
          </w:p>
        </w:tc>
        <w:tc>
          <w:tcPr>
            <w:tcW w:w="83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3</w:t>
            </w:r>
          </w:p>
        </w:tc>
        <w:tc>
          <w:tcPr>
            <w:tcW w:w="83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4</w:t>
            </w:r>
          </w:p>
        </w:tc>
        <w:tc>
          <w:tcPr>
            <w:tcW w:w="103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364CC">
        <w:trPr>
          <w:trHeight w:val="583"/>
        </w:trPr>
        <w:tc>
          <w:tcPr>
            <w:tcW w:w="1108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I.1.1 Fortalecimiento del Desarrollo Organizacional y aspectos normativos institucionales.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5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I.1.1.2 Implementadas y monitoreadas las NOBACI.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3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I.1.1.2.1 Numero de informe de avance en la ejecución de la norma</w:t>
            </w:r>
          </w:p>
        </w:tc>
        <w:tc>
          <w:tcPr>
            <w:tcW w:w="58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47%</w:t>
            </w:r>
          </w:p>
        </w:tc>
        <w:tc>
          <w:tcPr>
            <w:tcW w:w="88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2022</w:t>
            </w:r>
          </w:p>
        </w:tc>
        <w:tc>
          <w:tcPr>
            <w:tcW w:w="139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 de avance</w:t>
            </w:r>
          </w:p>
        </w:tc>
        <w:tc>
          <w:tcPr>
            <w:tcW w:w="97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Comité coordinador de la norma</w:t>
            </w:r>
          </w:p>
        </w:tc>
        <w:tc>
          <w:tcPr>
            <w:tcW w:w="88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 de la DIGECAC</w:t>
            </w:r>
          </w:p>
        </w:tc>
        <w:tc>
          <w:tcPr>
            <w:tcW w:w="138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928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60%</w:t>
            </w:r>
          </w:p>
        </w:tc>
        <w:tc>
          <w:tcPr>
            <w:tcW w:w="83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75%</w:t>
            </w:r>
          </w:p>
        </w:tc>
        <w:tc>
          <w:tcPr>
            <w:tcW w:w="835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90%</w:t>
            </w:r>
          </w:p>
        </w:tc>
        <w:tc>
          <w:tcPr>
            <w:tcW w:w="835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036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975"/>
        </w:trPr>
        <w:tc>
          <w:tcPr>
            <w:tcW w:w="1108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252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18"/>
                <w:szCs w:val="18"/>
              </w:rPr>
              <w:t>I.1.1.3 Revisado e implementados los manuales de cargos y de funciones de la DIGECAC</w:t>
            </w:r>
            <w:r w:rsidRPr="00C35F55">
              <w:rPr>
                <w:sz w:val="24"/>
                <w:szCs w:val="24"/>
              </w:rPr>
              <w:t>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3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I.1.1.3.1 % de avance de revisión realizada</w:t>
            </w:r>
          </w:p>
        </w:tc>
        <w:tc>
          <w:tcPr>
            <w:tcW w:w="58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88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2020</w:t>
            </w:r>
          </w:p>
        </w:tc>
        <w:tc>
          <w:tcPr>
            <w:tcW w:w="139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Documento revisado, Acuerdo de Desempeño</w:t>
            </w:r>
          </w:p>
        </w:tc>
        <w:tc>
          <w:tcPr>
            <w:tcW w:w="97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 Y Planificación y Desarrollo</w:t>
            </w:r>
          </w:p>
        </w:tc>
        <w:tc>
          <w:tcPr>
            <w:tcW w:w="88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 de la DIGECAC</w:t>
            </w:r>
          </w:p>
        </w:tc>
        <w:tc>
          <w:tcPr>
            <w:tcW w:w="138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928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83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835" w:type="dxa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835" w:type="dxa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36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065"/>
        </w:trPr>
        <w:tc>
          <w:tcPr>
            <w:tcW w:w="1108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252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3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I.1.1.3.2 % de avance en implementación realizada</w:t>
            </w:r>
          </w:p>
        </w:tc>
        <w:tc>
          <w:tcPr>
            <w:tcW w:w="58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25%</w:t>
            </w:r>
          </w:p>
        </w:tc>
        <w:tc>
          <w:tcPr>
            <w:tcW w:w="88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2020</w:t>
            </w:r>
          </w:p>
        </w:tc>
        <w:tc>
          <w:tcPr>
            <w:tcW w:w="139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Documento implementado en todas las áreas institucionales, Acuerdo de Desempeño</w:t>
            </w:r>
          </w:p>
        </w:tc>
        <w:tc>
          <w:tcPr>
            <w:tcW w:w="97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Planificación y Desarrollo y Recursos Humanos</w:t>
            </w:r>
          </w:p>
        </w:tc>
        <w:tc>
          <w:tcPr>
            <w:tcW w:w="88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 de la DIGECAC</w:t>
            </w:r>
          </w:p>
        </w:tc>
        <w:tc>
          <w:tcPr>
            <w:tcW w:w="138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928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83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835" w:type="dxa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835" w:type="dxa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36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572"/>
        </w:trPr>
        <w:tc>
          <w:tcPr>
            <w:tcW w:w="1108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25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I.1.1.4 Revisada y Ajustada la Estructura Organizativa Institucional (organigrama).</w:t>
            </w:r>
          </w:p>
        </w:tc>
        <w:tc>
          <w:tcPr>
            <w:tcW w:w="103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I.1.1.4.1 % de avance en la revisión y ajuste </w:t>
            </w:r>
          </w:p>
        </w:tc>
        <w:tc>
          <w:tcPr>
            <w:tcW w:w="58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88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2020</w:t>
            </w:r>
          </w:p>
        </w:tc>
        <w:tc>
          <w:tcPr>
            <w:tcW w:w="139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Nueva estructura organizativa aprobada mediante resolución MAE Y MAP</w:t>
            </w:r>
          </w:p>
        </w:tc>
        <w:tc>
          <w:tcPr>
            <w:tcW w:w="97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División de Planificación y Desarrollo y Recursos humanos</w:t>
            </w:r>
          </w:p>
        </w:tc>
        <w:tc>
          <w:tcPr>
            <w:tcW w:w="88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MAE, áreas funcionales </w:t>
            </w:r>
          </w:p>
        </w:tc>
        <w:tc>
          <w:tcPr>
            <w:tcW w:w="138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928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83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835" w:type="dxa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835" w:type="dxa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36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</w:tbl>
    <w:p w:rsid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p w:rsidR="00163850" w:rsidRPr="00163850" w:rsidRDefault="00163850" w:rsidP="00C35F55">
      <w:pPr>
        <w:spacing w:after="160" w:line="259" w:lineRule="auto"/>
        <w:rPr>
          <w:rFonts w:eastAsiaTheme="minorHAnsi"/>
          <w:sz w:val="24"/>
          <w:szCs w:val="24"/>
        </w:rPr>
      </w:pPr>
    </w:p>
    <w:tbl>
      <w:tblPr>
        <w:tblStyle w:val="Tablaconcuadrcula"/>
        <w:tblW w:w="13968" w:type="dxa"/>
        <w:tblLayout w:type="fixed"/>
        <w:tblLook w:val="04A0" w:firstRow="1" w:lastRow="0" w:firstColumn="1" w:lastColumn="0" w:noHBand="0" w:noVBand="1"/>
      </w:tblPr>
      <w:tblGrid>
        <w:gridCol w:w="1108"/>
        <w:gridCol w:w="1252"/>
        <w:gridCol w:w="1033"/>
        <w:gridCol w:w="586"/>
        <w:gridCol w:w="884"/>
        <w:gridCol w:w="1391"/>
        <w:gridCol w:w="973"/>
        <w:gridCol w:w="886"/>
        <w:gridCol w:w="1387"/>
        <w:gridCol w:w="928"/>
        <w:gridCol w:w="834"/>
        <w:gridCol w:w="835"/>
        <w:gridCol w:w="835"/>
        <w:gridCol w:w="1036"/>
      </w:tblGrid>
      <w:tr w:rsidR="00C35F55" w:rsidRPr="00C35F55" w:rsidTr="00FC0677">
        <w:trPr>
          <w:trHeight w:val="126"/>
        </w:trPr>
        <w:tc>
          <w:tcPr>
            <w:tcW w:w="110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1252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2</w:t>
            </w:r>
          </w:p>
        </w:tc>
        <w:tc>
          <w:tcPr>
            <w:tcW w:w="103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3</w:t>
            </w:r>
          </w:p>
        </w:tc>
        <w:tc>
          <w:tcPr>
            <w:tcW w:w="58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4</w:t>
            </w:r>
          </w:p>
        </w:tc>
        <w:tc>
          <w:tcPr>
            <w:tcW w:w="88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5</w:t>
            </w:r>
          </w:p>
        </w:tc>
        <w:tc>
          <w:tcPr>
            <w:tcW w:w="139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6</w:t>
            </w:r>
          </w:p>
        </w:tc>
        <w:tc>
          <w:tcPr>
            <w:tcW w:w="97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7</w:t>
            </w:r>
          </w:p>
        </w:tc>
        <w:tc>
          <w:tcPr>
            <w:tcW w:w="88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8</w:t>
            </w:r>
          </w:p>
        </w:tc>
        <w:tc>
          <w:tcPr>
            <w:tcW w:w="138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9</w:t>
            </w:r>
          </w:p>
        </w:tc>
        <w:tc>
          <w:tcPr>
            <w:tcW w:w="3432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10</w:t>
            </w:r>
          </w:p>
        </w:tc>
        <w:tc>
          <w:tcPr>
            <w:tcW w:w="103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11</w:t>
            </w:r>
          </w:p>
        </w:tc>
      </w:tr>
      <w:tr w:rsidR="00C35F55" w:rsidRPr="00C35F55" w:rsidTr="00FC0677">
        <w:trPr>
          <w:trHeight w:val="102"/>
        </w:trPr>
        <w:tc>
          <w:tcPr>
            <w:tcW w:w="1108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ESTRATEGIAS DERIVADAS</w:t>
            </w:r>
          </w:p>
        </w:tc>
        <w:tc>
          <w:tcPr>
            <w:tcW w:w="1252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RESULTADOS ESPERADOS</w:t>
            </w:r>
          </w:p>
        </w:tc>
        <w:tc>
          <w:tcPr>
            <w:tcW w:w="1033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INDICADOR</w:t>
            </w:r>
          </w:p>
        </w:tc>
        <w:tc>
          <w:tcPr>
            <w:tcW w:w="58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LINEA BASE</w:t>
            </w:r>
          </w:p>
        </w:tc>
        <w:tc>
          <w:tcPr>
            <w:tcW w:w="88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META</w:t>
            </w:r>
          </w:p>
        </w:tc>
        <w:tc>
          <w:tcPr>
            <w:tcW w:w="139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MEDIO DE VERIFICACION</w:t>
            </w:r>
          </w:p>
        </w:tc>
        <w:tc>
          <w:tcPr>
            <w:tcW w:w="973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RESPONSABLE</w:t>
            </w:r>
          </w:p>
        </w:tc>
        <w:tc>
          <w:tcPr>
            <w:tcW w:w="88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INVOLUCRADOS</w:t>
            </w:r>
          </w:p>
        </w:tc>
        <w:tc>
          <w:tcPr>
            <w:tcW w:w="1387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 xml:space="preserve">REQUERIMIENTOS 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FINANCIEROS Y NO FINANCIEROS</w:t>
            </w:r>
          </w:p>
        </w:tc>
        <w:tc>
          <w:tcPr>
            <w:tcW w:w="3432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CRONOGRAMA</w:t>
            </w:r>
          </w:p>
        </w:tc>
        <w:tc>
          <w:tcPr>
            <w:tcW w:w="103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SUPUESTOS</w:t>
            </w:r>
          </w:p>
        </w:tc>
      </w:tr>
      <w:tr w:rsidR="00C35F55" w:rsidRPr="00C35F55" w:rsidTr="00FC0677">
        <w:trPr>
          <w:trHeight w:val="59"/>
        </w:trPr>
        <w:tc>
          <w:tcPr>
            <w:tcW w:w="110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52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3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58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8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9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7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8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8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2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2019</w:t>
            </w:r>
          </w:p>
        </w:tc>
        <w:tc>
          <w:tcPr>
            <w:tcW w:w="83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2020</w:t>
            </w:r>
          </w:p>
        </w:tc>
        <w:tc>
          <w:tcPr>
            <w:tcW w:w="83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2021</w:t>
            </w:r>
          </w:p>
        </w:tc>
        <w:tc>
          <w:tcPr>
            <w:tcW w:w="83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2022</w:t>
            </w:r>
          </w:p>
        </w:tc>
        <w:tc>
          <w:tcPr>
            <w:tcW w:w="103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FC0677">
        <w:trPr>
          <w:trHeight w:val="211"/>
        </w:trPr>
        <w:tc>
          <w:tcPr>
            <w:tcW w:w="110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52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3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58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8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9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7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8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8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2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</w:t>
            </w:r>
          </w:p>
        </w:tc>
        <w:tc>
          <w:tcPr>
            <w:tcW w:w="83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</w:t>
            </w:r>
          </w:p>
        </w:tc>
        <w:tc>
          <w:tcPr>
            <w:tcW w:w="83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3</w:t>
            </w:r>
          </w:p>
        </w:tc>
        <w:tc>
          <w:tcPr>
            <w:tcW w:w="83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4</w:t>
            </w:r>
          </w:p>
        </w:tc>
        <w:tc>
          <w:tcPr>
            <w:tcW w:w="103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163850" w:rsidRPr="00C35F55" w:rsidTr="00B364CC">
        <w:trPr>
          <w:trHeight w:val="583"/>
        </w:trPr>
        <w:tc>
          <w:tcPr>
            <w:tcW w:w="1108" w:type="dxa"/>
            <w:vMerge w:val="restart"/>
            <w:shd w:val="clear" w:color="auto" w:fill="8EAADB" w:themeFill="accent1" w:themeFillTint="99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I.1.1 Fortalecimiento del Desarrollo Organizacional y aspectos normativos institucionales.</w:t>
            </w:r>
          </w:p>
          <w:p w:rsidR="00163850" w:rsidRPr="00C35F55" w:rsidRDefault="00163850" w:rsidP="00C35F55">
            <w:pPr>
              <w:rPr>
                <w:sz w:val="16"/>
                <w:szCs w:val="16"/>
              </w:rPr>
            </w:pPr>
          </w:p>
        </w:tc>
        <w:tc>
          <w:tcPr>
            <w:tcW w:w="1252" w:type="dxa"/>
            <w:shd w:val="clear" w:color="auto" w:fill="8EAADB" w:themeFill="accent1" w:themeFillTint="99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I.1.1.5 Creada la Unidad de control interno (NCI) de la DIGECAC.</w:t>
            </w: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</w:tc>
        <w:tc>
          <w:tcPr>
            <w:tcW w:w="1033" w:type="dxa"/>
            <w:shd w:val="clear" w:color="auto" w:fill="8EAADB" w:themeFill="accent1" w:themeFillTint="99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I.1.1.5.1 Estructura Organizacional actualizada</w:t>
            </w:r>
          </w:p>
        </w:tc>
        <w:tc>
          <w:tcPr>
            <w:tcW w:w="586" w:type="dxa"/>
            <w:shd w:val="clear" w:color="auto" w:fill="8EAADB" w:themeFill="accent1" w:themeFillTint="99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884" w:type="dxa"/>
            <w:shd w:val="clear" w:color="auto" w:fill="8EAADB" w:themeFill="accent1" w:themeFillTint="99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2020</w:t>
            </w:r>
          </w:p>
        </w:tc>
        <w:tc>
          <w:tcPr>
            <w:tcW w:w="1391" w:type="dxa"/>
            <w:shd w:val="clear" w:color="auto" w:fill="8EAADB" w:themeFill="accent1" w:themeFillTint="99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Organigrama institucional de la DIGECAC</w:t>
            </w:r>
          </w:p>
        </w:tc>
        <w:tc>
          <w:tcPr>
            <w:tcW w:w="973" w:type="dxa"/>
            <w:shd w:val="clear" w:color="auto" w:fill="8EAADB" w:themeFill="accent1" w:themeFillTint="99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División de Planificación y Desarrollo</w:t>
            </w:r>
          </w:p>
        </w:tc>
        <w:tc>
          <w:tcPr>
            <w:tcW w:w="886" w:type="dxa"/>
            <w:shd w:val="clear" w:color="auto" w:fill="8EAADB" w:themeFill="accent1" w:themeFillTint="99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MAE, áreas funcionales </w:t>
            </w:r>
          </w:p>
        </w:tc>
        <w:tc>
          <w:tcPr>
            <w:tcW w:w="1387" w:type="dxa"/>
            <w:shd w:val="clear" w:color="auto" w:fill="8EAADB" w:themeFill="accent1" w:themeFillTint="99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</w:tc>
        <w:tc>
          <w:tcPr>
            <w:tcW w:w="928" w:type="dxa"/>
            <w:shd w:val="clear" w:color="auto" w:fill="auto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</w:tc>
        <w:tc>
          <w:tcPr>
            <w:tcW w:w="834" w:type="dxa"/>
            <w:shd w:val="clear" w:color="auto" w:fill="4472C4" w:themeFill="accent1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835" w:type="dxa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</w:tc>
        <w:tc>
          <w:tcPr>
            <w:tcW w:w="835" w:type="dxa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</w:tc>
        <w:tc>
          <w:tcPr>
            <w:tcW w:w="1036" w:type="dxa"/>
            <w:shd w:val="clear" w:color="auto" w:fill="FF5050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</w:tc>
      </w:tr>
      <w:tr w:rsidR="00163850" w:rsidRPr="00C35F55" w:rsidTr="00B364CC">
        <w:trPr>
          <w:trHeight w:val="2050"/>
        </w:trPr>
        <w:tc>
          <w:tcPr>
            <w:tcW w:w="1108" w:type="dxa"/>
            <w:vMerge/>
            <w:shd w:val="clear" w:color="auto" w:fill="8EAADB" w:themeFill="accent1" w:themeFillTint="99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</w:tc>
        <w:tc>
          <w:tcPr>
            <w:tcW w:w="1252" w:type="dxa"/>
            <w:shd w:val="clear" w:color="auto" w:fill="8EAADB" w:themeFill="accent1" w:themeFillTint="99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I.1.1.6 Asignada la responsabilidad de monitorear la VAR y la ejecución y vigencia del plan de mitigación de Riesgos de la DIGECAC.</w:t>
            </w:r>
          </w:p>
        </w:tc>
        <w:tc>
          <w:tcPr>
            <w:tcW w:w="1033" w:type="dxa"/>
            <w:shd w:val="clear" w:color="auto" w:fill="8EAADB" w:themeFill="accent1" w:themeFillTint="99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I.1.1.6.1 Manual de funciones actualizado</w:t>
            </w:r>
          </w:p>
        </w:tc>
        <w:tc>
          <w:tcPr>
            <w:tcW w:w="586" w:type="dxa"/>
            <w:shd w:val="clear" w:color="auto" w:fill="8EAADB" w:themeFill="accent1" w:themeFillTint="99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884" w:type="dxa"/>
            <w:shd w:val="clear" w:color="auto" w:fill="8EAADB" w:themeFill="accent1" w:themeFillTint="99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2019</w:t>
            </w:r>
          </w:p>
        </w:tc>
        <w:tc>
          <w:tcPr>
            <w:tcW w:w="1391" w:type="dxa"/>
            <w:shd w:val="clear" w:color="auto" w:fill="8EAADB" w:themeFill="accent1" w:themeFillTint="99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Manual de Funciones de la DIGECAC</w:t>
            </w:r>
          </w:p>
        </w:tc>
        <w:tc>
          <w:tcPr>
            <w:tcW w:w="973" w:type="dxa"/>
            <w:shd w:val="clear" w:color="auto" w:fill="8EAADB" w:themeFill="accent1" w:themeFillTint="99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División de Planificación y Desarrollo</w:t>
            </w:r>
          </w:p>
        </w:tc>
        <w:tc>
          <w:tcPr>
            <w:tcW w:w="886" w:type="dxa"/>
            <w:shd w:val="clear" w:color="auto" w:fill="8EAADB" w:themeFill="accent1" w:themeFillTint="99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MAE, áreas funcionales </w:t>
            </w:r>
          </w:p>
        </w:tc>
        <w:tc>
          <w:tcPr>
            <w:tcW w:w="1387" w:type="dxa"/>
            <w:shd w:val="clear" w:color="auto" w:fill="8EAADB" w:themeFill="accent1" w:themeFillTint="99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</w:tc>
        <w:tc>
          <w:tcPr>
            <w:tcW w:w="928" w:type="dxa"/>
            <w:shd w:val="clear" w:color="auto" w:fill="4472C4" w:themeFill="accent1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834" w:type="dxa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</w:tc>
        <w:tc>
          <w:tcPr>
            <w:tcW w:w="835" w:type="dxa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</w:tc>
        <w:tc>
          <w:tcPr>
            <w:tcW w:w="835" w:type="dxa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</w:tc>
        <w:tc>
          <w:tcPr>
            <w:tcW w:w="1036" w:type="dxa"/>
            <w:shd w:val="clear" w:color="auto" w:fill="FF5050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</w:tc>
      </w:tr>
      <w:tr w:rsidR="00163850" w:rsidRPr="00C35F55" w:rsidTr="00B364CC">
        <w:trPr>
          <w:trHeight w:val="1640"/>
        </w:trPr>
        <w:tc>
          <w:tcPr>
            <w:tcW w:w="1108" w:type="dxa"/>
            <w:vMerge/>
            <w:shd w:val="clear" w:color="auto" w:fill="8EAADB" w:themeFill="accent1" w:themeFillTint="99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</w:tc>
        <w:tc>
          <w:tcPr>
            <w:tcW w:w="1252" w:type="dxa"/>
            <w:shd w:val="clear" w:color="auto" w:fill="8EAADB" w:themeFill="accent1" w:themeFillTint="99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I.1.1.7 Personal identificado con el Marco Estratégico Institucional.</w:t>
            </w: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</w:tc>
        <w:tc>
          <w:tcPr>
            <w:tcW w:w="1033" w:type="dxa"/>
            <w:shd w:val="clear" w:color="auto" w:fill="8EAADB" w:themeFill="accent1" w:themeFillTint="99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I.1.1.7.1 % del personal que conoce el Marco Estratégico</w:t>
            </w:r>
          </w:p>
        </w:tc>
        <w:tc>
          <w:tcPr>
            <w:tcW w:w="586" w:type="dxa"/>
            <w:shd w:val="clear" w:color="auto" w:fill="8EAADB" w:themeFill="accent1" w:themeFillTint="99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5%</w:t>
            </w:r>
          </w:p>
        </w:tc>
        <w:tc>
          <w:tcPr>
            <w:tcW w:w="884" w:type="dxa"/>
            <w:shd w:val="clear" w:color="auto" w:fill="8EAADB" w:themeFill="accent1" w:themeFillTint="99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2020</w:t>
            </w:r>
          </w:p>
        </w:tc>
        <w:tc>
          <w:tcPr>
            <w:tcW w:w="1391" w:type="dxa"/>
            <w:shd w:val="clear" w:color="auto" w:fill="8EAADB" w:themeFill="accent1" w:themeFillTint="99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Encuestas, charlas de socialización del Marco Estratégico Institucional </w:t>
            </w:r>
          </w:p>
        </w:tc>
        <w:tc>
          <w:tcPr>
            <w:tcW w:w="973" w:type="dxa"/>
            <w:shd w:val="clear" w:color="auto" w:fill="8EAADB" w:themeFill="accent1" w:themeFillTint="99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División de Planificación y Desarrollo</w:t>
            </w:r>
          </w:p>
        </w:tc>
        <w:tc>
          <w:tcPr>
            <w:tcW w:w="886" w:type="dxa"/>
            <w:shd w:val="clear" w:color="auto" w:fill="8EAADB" w:themeFill="accent1" w:themeFillTint="99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 de la DIGECAC</w:t>
            </w:r>
          </w:p>
        </w:tc>
        <w:tc>
          <w:tcPr>
            <w:tcW w:w="1387" w:type="dxa"/>
            <w:shd w:val="clear" w:color="auto" w:fill="8EAADB" w:themeFill="accent1" w:themeFillTint="99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</w:tc>
        <w:tc>
          <w:tcPr>
            <w:tcW w:w="928" w:type="dxa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</w:tc>
        <w:tc>
          <w:tcPr>
            <w:tcW w:w="834" w:type="dxa"/>
            <w:shd w:val="clear" w:color="auto" w:fill="4472C4" w:themeFill="accent1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  <w:p w:rsidR="00163850" w:rsidRPr="00C35F55" w:rsidRDefault="00163850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835" w:type="dxa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</w:tc>
        <w:tc>
          <w:tcPr>
            <w:tcW w:w="835" w:type="dxa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</w:tc>
        <w:tc>
          <w:tcPr>
            <w:tcW w:w="1036" w:type="dxa"/>
            <w:shd w:val="clear" w:color="auto" w:fill="FF5050"/>
          </w:tcPr>
          <w:p w:rsidR="00163850" w:rsidRPr="00C35F55" w:rsidRDefault="00163850" w:rsidP="00C35F55">
            <w:pPr>
              <w:rPr>
                <w:sz w:val="18"/>
                <w:szCs w:val="18"/>
              </w:rPr>
            </w:pPr>
          </w:p>
        </w:tc>
      </w:tr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tbl>
      <w:tblPr>
        <w:tblStyle w:val="Tablaconcuadrcula"/>
        <w:tblW w:w="13992" w:type="dxa"/>
        <w:tblLayout w:type="fixed"/>
        <w:tblLook w:val="04A0" w:firstRow="1" w:lastRow="0" w:firstColumn="1" w:lastColumn="0" w:noHBand="0" w:noVBand="1"/>
      </w:tblPr>
      <w:tblGrid>
        <w:gridCol w:w="1110"/>
        <w:gridCol w:w="1254"/>
        <w:gridCol w:w="1035"/>
        <w:gridCol w:w="587"/>
        <w:gridCol w:w="885"/>
        <w:gridCol w:w="1393"/>
        <w:gridCol w:w="975"/>
        <w:gridCol w:w="887"/>
        <w:gridCol w:w="1389"/>
        <w:gridCol w:w="929"/>
        <w:gridCol w:w="835"/>
        <w:gridCol w:w="836"/>
        <w:gridCol w:w="839"/>
        <w:gridCol w:w="1038"/>
      </w:tblGrid>
      <w:tr w:rsidR="00C35F55" w:rsidRPr="00C35F55" w:rsidTr="00BC140D">
        <w:trPr>
          <w:trHeight w:val="116"/>
        </w:trPr>
        <w:tc>
          <w:tcPr>
            <w:tcW w:w="111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bookmarkStart w:id="30" w:name="_Hlk532993167"/>
            <w:r w:rsidRPr="00C35F55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125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2</w:t>
            </w:r>
          </w:p>
        </w:tc>
        <w:tc>
          <w:tcPr>
            <w:tcW w:w="103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3</w:t>
            </w:r>
          </w:p>
        </w:tc>
        <w:tc>
          <w:tcPr>
            <w:tcW w:w="58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4</w:t>
            </w:r>
          </w:p>
        </w:tc>
        <w:tc>
          <w:tcPr>
            <w:tcW w:w="88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5</w:t>
            </w:r>
          </w:p>
        </w:tc>
        <w:tc>
          <w:tcPr>
            <w:tcW w:w="139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6</w:t>
            </w:r>
          </w:p>
        </w:tc>
        <w:tc>
          <w:tcPr>
            <w:tcW w:w="97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7</w:t>
            </w:r>
          </w:p>
        </w:tc>
        <w:tc>
          <w:tcPr>
            <w:tcW w:w="88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8</w:t>
            </w:r>
          </w:p>
        </w:tc>
        <w:tc>
          <w:tcPr>
            <w:tcW w:w="138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9</w:t>
            </w:r>
          </w:p>
        </w:tc>
        <w:tc>
          <w:tcPr>
            <w:tcW w:w="3439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10</w:t>
            </w:r>
          </w:p>
        </w:tc>
        <w:tc>
          <w:tcPr>
            <w:tcW w:w="103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11</w:t>
            </w:r>
          </w:p>
        </w:tc>
      </w:tr>
      <w:tr w:rsidR="00C35F55" w:rsidRPr="00C35F55" w:rsidTr="00BC140D">
        <w:trPr>
          <w:trHeight w:val="94"/>
        </w:trPr>
        <w:tc>
          <w:tcPr>
            <w:tcW w:w="1110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ESTRATEGIAS DERIVADAS</w:t>
            </w:r>
          </w:p>
        </w:tc>
        <w:tc>
          <w:tcPr>
            <w:tcW w:w="125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RESULTADOS ESPERADOS</w:t>
            </w:r>
          </w:p>
        </w:tc>
        <w:tc>
          <w:tcPr>
            <w:tcW w:w="1035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INDICADOR</w:t>
            </w:r>
          </w:p>
        </w:tc>
        <w:tc>
          <w:tcPr>
            <w:tcW w:w="587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LINEA BASE</w:t>
            </w:r>
          </w:p>
        </w:tc>
        <w:tc>
          <w:tcPr>
            <w:tcW w:w="885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META</w:t>
            </w:r>
          </w:p>
        </w:tc>
        <w:tc>
          <w:tcPr>
            <w:tcW w:w="1393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MEDIO DE VERIFICACION</w:t>
            </w:r>
          </w:p>
        </w:tc>
        <w:tc>
          <w:tcPr>
            <w:tcW w:w="975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RESPONSABLE</w:t>
            </w:r>
          </w:p>
        </w:tc>
        <w:tc>
          <w:tcPr>
            <w:tcW w:w="887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INVOLUCRADOS</w:t>
            </w:r>
          </w:p>
        </w:tc>
        <w:tc>
          <w:tcPr>
            <w:tcW w:w="138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 xml:space="preserve">REQUERIMIENTOS 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FINANCIEROS Y NO FINANCIEROS</w:t>
            </w:r>
          </w:p>
        </w:tc>
        <w:tc>
          <w:tcPr>
            <w:tcW w:w="3439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CRONOGRAMA</w:t>
            </w:r>
          </w:p>
        </w:tc>
        <w:tc>
          <w:tcPr>
            <w:tcW w:w="1038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SUPUESTOS</w:t>
            </w:r>
          </w:p>
        </w:tc>
      </w:tr>
      <w:tr w:rsidR="00C35F55" w:rsidRPr="00C35F55" w:rsidTr="00BC140D">
        <w:trPr>
          <w:trHeight w:val="54"/>
        </w:trPr>
        <w:tc>
          <w:tcPr>
            <w:tcW w:w="111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5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3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58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8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9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7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8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8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2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2019</w:t>
            </w:r>
          </w:p>
        </w:tc>
        <w:tc>
          <w:tcPr>
            <w:tcW w:w="83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2020</w:t>
            </w:r>
          </w:p>
        </w:tc>
        <w:tc>
          <w:tcPr>
            <w:tcW w:w="83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2021</w:t>
            </w:r>
          </w:p>
        </w:tc>
        <w:tc>
          <w:tcPr>
            <w:tcW w:w="83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2022</w:t>
            </w:r>
          </w:p>
        </w:tc>
        <w:tc>
          <w:tcPr>
            <w:tcW w:w="103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C140D">
        <w:trPr>
          <w:trHeight w:val="195"/>
        </w:trPr>
        <w:tc>
          <w:tcPr>
            <w:tcW w:w="111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5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3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58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8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9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7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8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8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2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</w:t>
            </w:r>
          </w:p>
        </w:tc>
        <w:tc>
          <w:tcPr>
            <w:tcW w:w="83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</w:t>
            </w:r>
          </w:p>
        </w:tc>
        <w:tc>
          <w:tcPr>
            <w:tcW w:w="83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3</w:t>
            </w:r>
          </w:p>
        </w:tc>
        <w:tc>
          <w:tcPr>
            <w:tcW w:w="83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4</w:t>
            </w:r>
          </w:p>
        </w:tc>
        <w:tc>
          <w:tcPr>
            <w:tcW w:w="103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364CC">
        <w:trPr>
          <w:trHeight w:val="541"/>
        </w:trPr>
        <w:tc>
          <w:tcPr>
            <w:tcW w:w="1110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I.1.1 Fortalecimiento del Desarrollo Organizacional y aspectos normativos institucionales.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5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I.1.1.8 Elaborado e implementado el Plan de Mejora del Modelo CAF 2013.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3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I.1.1.8.1 % de avance del Plan</w:t>
            </w:r>
          </w:p>
        </w:tc>
        <w:tc>
          <w:tcPr>
            <w:tcW w:w="58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10%</w:t>
            </w:r>
          </w:p>
        </w:tc>
        <w:tc>
          <w:tcPr>
            <w:tcW w:w="88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50% al 2019</w:t>
            </w:r>
          </w:p>
        </w:tc>
        <w:tc>
          <w:tcPr>
            <w:tcW w:w="139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Documento Plan de Mejora del Modelo CAF 2013 aprobado por MAE y MAP</w:t>
            </w:r>
          </w:p>
        </w:tc>
        <w:tc>
          <w:tcPr>
            <w:tcW w:w="97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División de Planificación y Desarrollo</w:t>
            </w:r>
          </w:p>
        </w:tc>
        <w:tc>
          <w:tcPr>
            <w:tcW w:w="88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 de la DIGECAC</w:t>
            </w:r>
          </w:p>
        </w:tc>
        <w:tc>
          <w:tcPr>
            <w:tcW w:w="138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92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50%</w:t>
            </w:r>
          </w:p>
        </w:tc>
        <w:tc>
          <w:tcPr>
            <w:tcW w:w="835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75%</w:t>
            </w:r>
          </w:p>
        </w:tc>
        <w:tc>
          <w:tcPr>
            <w:tcW w:w="836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839" w:type="dxa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38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902"/>
        </w:trPr>
        <w:tc>
          <w:tcPr>
            <w:tcW w:w="1110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25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I.1.1.9 Diseñada, elaborada, aprobada e implementada el Documento CARTA COMPROMISO AL CIUDADANO.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3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I.1.1.9.1 % de avance del diseño y elaboración</w:t>
            </w:r>
          </w:p>
        </w:tc>
        <w:tc>
          <w:tcPr>
            <w:tcW w:w="58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88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2022</w:t>
            </w:r>
          </w:p>
        </w:tc>
        <w:tc>
          <w:tcPr>
            <w:tcW w:w="139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Documento Carta Compromiso al Ciudadano aprobada por MAE Y MAP</w:t>
            </w:r>
          </w:p>
        </w:tc>
        <w:tc>
          <w:tcPr>
            <w:tcW w:w="97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División de Planificación y Desarrollo</w:t>
            </w:r>
          </w:p>
        </w:tc>
        <w:tc>
          <w:tcPr>
            <w:tcW w:w="88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 de la DIGECAC</w:t>
            </w:r>
          </w:p>
        </w:tc>
        <w:tc>
          <w:tcPr>
            <w:tcW w:w="138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929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835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836" w:type="dxa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83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</w:t>
            </w:r>
            <w:r w:rsidRPr="00C35F55">
              <w:rPr>
                <w:sz w:val="18"/>
                <w:szCs w:val="18"/>
                <w:shd w:val="clear" w:color="auto" w:fill="4472C4" w:themeFill="accent1"/>
              </w:rPr>
              <w:t>%</w:t>
            </w:r>
          </w:p>
        </w:tc>
        <w:tc>
          <w:tcPr>
            <w:tcW w:w="1038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456"/>
        </w:trPr>
        <w:tc>
          <w:tcPr>
            <w:tcW w:w="1110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25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18"/>
                <w:szCs w:val="18"/>
              </w:rPr>
              <w:t>I.1.1.10 Elaborado el Manual de Procedimientos Institucional</w:t>
            </w:r>
            <w:r w:rsidRPr="00C35F55">
              <w:rPr>
                <w:sz w:val="24"/>
                <w:szCs w:val="24"/>
              </w:rPr>
              <w:t xml:space="preserve"> </w:t>
            </w:r>
            <w:r w:rsidRPr="00C35F55">
              <w:rPr>
                <w:sz w:val="18"/>
                <w:szCs w:val="18"/>
              </w:rPr>
              <w:t>de la DIGECAC.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3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I.1.1.10.1 % de áreas con procedimientos definidos y elaborados</w:t>
            </w:r>
          </w:p>
        </w:tc>
        <w:tc>
          <w:tcPr>
            <w:tcW w:w="58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1%</w:t>
            </w:r>
          </w:p>
        </w:tc>
        <w:tc>
          <w:tcPr>
            <w:tcW w:w="88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2021</w:t>
            </w:r>
          </w:p>
        </w:tc>
        <w:tc>
          <w:tcPr>
            <w:tcW w:w="139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Documento Manual de Procedimiento aprobado por MAE Y MAP</w:t>
            </w:r>
          </w:p>
        </w:tc>
        <w:tc>
          <w:tcPr>
            <w:tcW w:w="97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División de Planificación y Desarrollo</w:t>
            </w:r>
          </w:p>
        </w:tc>
        <w:tc>
          <w:tcPr>
            <w:tcW w:w="88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 de la DIGECAC</w:t>
            </w:r>
          </w:p>
        </w:tc>
        <w:tc>
          <w:tcPr>
            <w:tcW w:w="138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929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835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836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839" w:type="dxa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38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  <w:bookmarkStart w:id="31" w:name="_Hlk533068520"/>
      <w:bookmarkEnd w:id="30"/>
    </w:p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tbl>
      <w:tblPr>
        <w:tblStyle w:val="Tablaconcuadrcula"/>
        <w:tblW w:w="13992" w:type="dxa"/>
        <w:tblLayout w:type="fixed"/>
        <w:tblLook w:val="04A0" w:firstRow="1" w:lastRow="0" w:firstColumn="1" w:lastColumn="0" w:noHBand="0" w:noVBand="1"/>
      </w:tblPr>
      <w:tblGrid>
        <w:gridCol w:w="1086"/>
        <w:gridCol w:w="24"/>
        <w:gridCol w:w="1254"/>
        <w:gridCol w:w="41"/>
        <w:gridCol w:w="994"/>
        <w:gridCol w:w="424"/>
        <w:gridCol w:w="163"/>
        <w:gridCol w:w="404"/>
        <w:gridCol w:w="481"/>
        <w:gridCol w:w="369"/>
        <w:gridCol w:w="992"/>
        <w:gridCol w:w="32"/>
        <w:gridCol w:w="961"/>
        <w:gridCol w:w="14"/>
        <w:gridCol w:w="887"/>
        <w:gridCol w:w="91"/>
        <w:gridCol w:w="1298"/>
        <w:gridCol w:w="119"/>
        <w:gridCol w:w="588"/>
        <w:gridCol w:w="222"/>
        <w:gridCol w:w="324"/>
        <w:gridCol w:w="511"/>
        <w:gridCol w:w="56"/>
        <w:gridCol w:w="709"/>
        <w:gridCol w:w="71"/>
        <w:gridCol w:w="839"/>
        <w:gridCol w:w="791"/>
        <w:gridCol w:w="247"/>
      </w:tblGrid>
      <w:tr w:rsidR="00C35F55" w:rsidRPr="00C35F55" w:rsidTr="00BC140D">
        <w:trPr>
          <w:trHeight w:val="116"/>
        </w:trPr>
        <w:tc>
          <w:tcPr>
            <w:tcW w:w="1110" w:type="dxa"/>
            <w:gridSpan w:val="2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125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2</w:t>
            </w:r>
          </w:p>
        </w:tc>
        <w:tc>
          <w:tcPr>
            <w:tcW w:w="1035" w:type="dxa"/>
            <w:gridSpan w:val="2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3</w:t>
            </w:r>
          </w:p>
        </w:tc>
        <w:tc>
          <w:tcPr>
            <w:tcW w:w="587" w:type="dxa"/>
            <w:gridSpan w:val="2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4</w:t>
            </w:r>
          </w:p>
        </w:tc>
        <w:tc>
          <w:tcPr>
            <w:tcW w:w="885" w:type="dxa"/>
            <w:gridSpan w:val="2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5</w:t>
            </w:r>
          </w:p>
        </w:tc>
        <w:tc>
          <w:tcPr>
            <w:tcW w:w="1393" w:type="dxa"/>
            <w:gridSpan w:val="3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6</w:t>
            </w:r>
          </w:p>
        </w:tc>
        <w:tc>
          <w:tcPr>
            <w:tcW w:w="975" w:type="dxa"/>
            <w:gridSpan w:val="2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7</w:t>
            </w:r>
          </w:p>
        </w:tc>
        <w:tc>
          <w:tcPr>
            <w:tcW w:w="88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8</w:t>
            </w:r>
          </w:p>
        </w:tc>
        <w:tc>
          <w:tcPr>
            <w:tcW w:w="1389" w:type="dxa"/>
            <w:gridSpan w:val="2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9</w:t>
            </w:r>
          </w:p>
        </w:tc>
        <w:tc>
          <w:tcPr>
            <w:tcW w:w="3439" w:type="dxa"/>
            <w:gridSpan w:val="9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10</w:t>
            </w:r>
          </w:p>
        </w:tc>
        <w:tc>
          <w:tcPr>
            <w:tcW w:w="1038" w:type="dxa"/>
            <w:gridSpan w:val="2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11</w:t>
            </w:r>
          </w:p>
        </w:tc>
      </w:tr>
      <w:tr w:rsidR="00C35F55" w:rsidRPr="00C35F55" w:rsidTr="00BC140D">
        <w:trPr>
          <w:trHeight w:val="94"/>
        </w:trPr>
        <w:tc>
          <w:tcPr>
            <w:tcW w:w="1110" w:type="dxa"/>
            <w:gridSpan w:val="2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ESTRATEGIAS DERIVADAS</w:t>
            </w:r>
          </w:p>
        </w:tc>
        <w:tc>
          <w:tcPr>
            <w:tcW w:w="125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RESULTADOS ESPERADOS</w:t>
            </w:r>
          </w:p>
        </w:tc>
        <w:tc>
          <w:tcPr>
            <w:tcW w:w="1035" w:type="dxa"/>
            <w:gridSpan w:val="2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INDICADOR</w:t>
            </w:r>
          </w:p>
        </w:tc>
        <w:tc>
          <w:tcPr>
            <w:tcW w:w="587" w:type="dxa"/>
            <w:gridSpan w:val="2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LINEA BASE</w:t>
            </w:r>
          </w:p>
        </w:tc>
        <w:tc>
          <w:tcPr>
            <w:tcW w:w="885" w:type="dxa"/>
            <w:gridSpan w:val="2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META</w:t>
            </w:r>
          </w:p>
        </w:tc>
        <w:tc>
          <w:tcPr>
            <w:tcW w:w="1393" w:type="dxa"/>
            <w:gridSpan w:val="3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MEDIO DE VERIFICACION</w:t>
            </w:r>
          </w:p>
        </w:tc>
        <w:tc>
          <w:tcPr>
            <w:tcW w:w="975" w:type="dxa"/>
            <w:gridSpan w:val="2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RESPONSABLE</w:t>
            </w:r>
          </w:p>
        </w:tc>
        <w:tc>
          <w:tcPr>
            <w:tcW w:w="887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INVOLUCRADOS</w:t>
            </w:r>
          </w:p>
        </w:tc>
        <w:tc>
          <w:tcPr>
            <w:tcW w:w="1389" w:type="dxa"/>
            <w:gridSpan w:val="2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 xml:space="preserve">REQUERIMIENTOS 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FINANCIEROS Y NO FINANCIEROS</w:t>
            </w:r>
          </w:p>
        </w:tc>
        <w:tc>
          <w:tcPr>
            <w:tcW w:w="3439" w:type="dxa"/>
            <w:gridSpan w:val="9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CRONOGRAMA</w:t>
            </w:r>
          </w:p>
        </w:tc>
        <w:tc>
          <w:tcPr>
            <w:tcW w:w="1038" w:type="dxa"/>
            <w:gridSpan w:val="2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SUPUESTOS</w:t>
            </w:r>
          </w:p>
        </w:tc>
      </w:tr>
      <w:tr w:rsidR="00C35F55" w:rsidRPr="00C35F55" w:rsidTr="00BC140D">
        <w:trPr>
          <w:trHeight w:val="54"/>
        </w:trPr>
        <w:tc>
          <w:tcPr>
            <w:tcW w:w="1110" w:type="dxa"/>
            <w:gridSpan w:val="2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5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35" w:type="dxa"/>
            <w:gridSpan w:val="2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587" w:type="dxa"/>
            <w:gridSpan w:val="2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85" w:type="dxa"/>
            <w:gridSpan w:val="2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93" w:type="dxa"/>
            <w:gridSpan w:val="3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75" w:type="dxa"/>
            <w:gridSpan w:val="2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8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89" w:type="dxa"/>
            <w:gridSpan w:val="2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29" w:type="dxa"/>
            <w:gridSpan w:val="3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2019</w:t>
            </w:r>
          </w:p>
        </w:tc>
        <w:tc>
          <w:tcPr>
            <w:tcW w:w="835" w:type="dxa"/>
            <w:gridSpan w:val="2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2020</w:t>
            </w:r>
          </w:p>
        </w:tc>
        <w:tc>
          <w:tcPr>
            <w:tcW w:w="836" w:type="dxa"/>
            <w:gridSpan w:val="3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2021</w:t>
            </w:r>
          </w:p>
        </w:tc>
        <w:tc>
          <w:tcPr>
            <w:tcW w:w="83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2022</w:t>
            </w:r>
          </w:p>
        </w:tc>
        <w:tc>
          <w:tcPr>
            <w:tcW w:w="1038" w:type="dxa"/>
            <w:gridSpan w:val="2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C140D">
        <w:trPr>
          <w:trHeight w:val="195"/>
        </w:trPr>
        <w:tc>
          <w:tcPr>
            <w:tcW w:w="1110" w:type="dxa"/>
            <w:gridSpan w:val="2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5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35" w:type="dxa"/>
            <w:gridSpan w:val="2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587" w:type="dxa"/>
            <w:gridSpan w:val="2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85" w:type="dxa"/>
            <w:gridSpan w:val="2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93" w:type="dxa"/>
            <w:gridSpan w:val="3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75" w:type="dxa"/>
            <w:gridSpan w:val="2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8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89" w:type="dxa"/>
            <w:gridSpan w:val="2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29" w:type="dxa"/>
            <w:gridSpan w:val="3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</w:t>
            </w:r>
          </w:p>
        </w:tc>
        <w:tc>
          <w:tcPr>
            <w:tcW w:w="835" w:type="dxa"/>
            <w:gridSpan w:val="2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</w:t>
            </w:r>
          </w:p>
        </w:tc>
        <w:tc>
          <w:tcPr>
            <w:tcW w:w="836" w:type="dxa"/>
            <w:gridSpan w:val="3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3</w:t>
            </w:r>
          </w:p>
        </w:tc>
        <w:tc>
          <w:tcPr>
            <w:tcW w:w="83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4</w:t>
            </w:r>
          </w:p>
        </w:tc>
        <w:tc>
          <w:tcPr>
            <w:tcW w:w="1038" w:type="dxa"/>
            <w:gridSpan w:val="2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9357E6" w:rsidRPr="00C35F55" w:rsidTr="00B364CC">
        <w:trPr>
          <w:trHeight w:val="541"/>
        </w:trPr>
        <w:tc>
          <w:tcPr>
            <w:tcW w:w="1110" w:type="dxa"/>
            <w:gridSpan w:val="2"/>
            <w:vMerge w:val="restart"/>
            <w:shd w:val="clear" w:color="auto" w:fill="8EAADB" w:themeFill="accent1" w:themeFillTint="99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</w:p>
          <w:p w:rsidR="009357E6" w:rsidRPr="00C35F55" w:rsidRDefault="009357E6" w:rsidP="00C35F55">
            <w:pPr>
              <w:rPr>
                <w:sz w:val="18"/>
                <w:szCs w:val="18"/>
              </w:rPr>
            </w:pPr>
          </w:p>
          <w:p w:rsidR="009357E6" w:rsidRPr="00C35F55" w:rsidRDefault="009357E6" w:rsidP="00C35F55">
            <w:pPr>
              <w:rPr>
                <w:sz w:val="18"/>
                <w:szCs w:val="18"/>
              </w:rPr>
            </w:pPr>
          </w:p>
          <w:p w:rsidR="009357E6" w:rsidRPr="00C35F55" w:rsidRDefault="009357E6" w:rsidP="00C35F55">
            <w:pPr>
              <w:rPr>
                <w:sz w:val="18"/>
                <w:szCs w:val="18"/>
              </w:rPr>
            </w:pPr>
          </w:p>
          <w:p w:rsidR="009357E6" w:rsidRPr="00C35F55" w:rsidRDefault="009357E6" w:rsidP="00C35F55">
            <w:pPr>
              <w:rPr>
                <w:sz w:val="18"/>
                <w:szCs w:val="18"/>
              </w:rPr>
            </w:pPr>
          </w:p>
          <w:p w:rsidR="009357E6" w:rsidRPr="00C35F55" w:rsidRDefault="009357E6" w:rsidP="00C35F55">
            <w:pPr>
              <w:rPr>
                <w:sz w:val="18"/>
                <w:szCs w:val="18"/>
              </w:rPr>
            </w:pPr>
          </w:p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I.1.1 Fortalecimiento del Desarrollo Organizacional y aspectos normativos institucionales.</w:t>
            </w:r>
          </w:p>
          <w:p w:rsidR="009357E6" w:rsidRPr="00C35F55" w:rsidRDefault="009357E6" w:rsidP="00C35F55">
            <w:pPr>
              <w:rPr>
                <w:sz w:val="16"/>
                <w:szCs w:val="16"/>
              </w:rPr>
            </w:pPr>
          </w:p>
        </w:tc>
        <w:tc>
          <w:tcPr>
            <w:tcW w:w="1254" w:type="dxa"/>
            <w:shd w:val="clear" w:color="auto" w:fill="8EAADB" w:themeFill="accent1" w:themeFillTint="99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I.1.1.11 Revisada y Actualizada la Misión y Visión Institucional.</w:t>
            </w:r>
          </w:p>
          <w:p w:rsidR="009357E6" w:rsidRPr="00C35F55" w:rsidRDefault="009357E6" w:rsidP="00C35F55">
            <w:pPr>
              <w:rPr>
                <w:sz w:val="18"/>
                <w:szCs w:val="18"/>
              </w:rPr>
            </w:pPr>
          </w:p>
        </w:tc>
        <w:tc>
          <w:tcPr>
            <w:tcW w:w="1035" w:type="dxa"/>
            <w:gridSpan w:val="2"/>
            <w:shd w:val="clear" w:color="auto" w:fill="8EAADB" w:themeFill="accent1" w:themeFillTint="99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I.1.1.11.1 % de avance en la revisión y actualización </w:t>
            </w:r>
          </w:p>
        </w:tc>
        <w:tc>
          <w:tcPr>
            <w:tcW w:w="587" w:type="dxa"/>
            <w:gridSpan w:val="2"/>
            <w:shd w:val="clear" w:color="auto" w:fill="8EAADB" w:themeFill="accent1" w:themeFillTint="99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885" w:type="dxa"/>
            <w:gridSpan w:val="2"/>
            <w:shd w:val="clear" w:color="auto" w:fill="8EAADB" w:themeFill="accent1" w:themeFillTint="99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2019</w:t>
            </w:r>
          </w:p>
        </w:tc>
        <w:tc>
          <w:tcPr>
            <w:tcW w:w="1393" w:type="dxa"/>
            <w:gridSpan w:val="3"/>
            <w:shd w:val="clear" w:color="auto" w:fill="8EAADB" w:themeFill="accent1" w:themeFillTint="99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Documento, Manual de Cargos y Funciones</w:t>
            </w:r>
          </w:p>
        </w:tc>
        <w:tc>
          <w:tcPr>
            <w:tcW w:w="975" w:type="dxa"/>
            <w:gridSpan w:val="2"/>
            <w:shd w:val="clear" w:color="auto" w:fill="8EAADB" w:themeFill="accent1" w:themeFillTint="99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División de Planificación y Desarrollo</w:t>
            </w:r>
          </w:p>
        </w:tc>
        <w:tc>
          <w:tcPr>
            <w:tcW w:w="887" w:type="dxa"/>
            <w:shd w:val="clear" w:color="auto" w:fill="8EAADB" w:themeFill="accent1" w:themeFillTint="99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</w:t>
            </w:r>
          </w:p>
        </w:tc>
        <w:tc>
          <w:tcPr>
            <w:tcW w:w="1389" w:type="dxa"/>
            <w:gridSpan w:val="2"/>
            <w:shd w:val="clear" w:color="auto" w:fill="8EAADB" w:themeFill="accent1" w:themeFillTint="99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</w:p>
        </w:tc>
        <w:tc>
          <w:tcPr>
            <w:tcW w:w="929" w:type="dxa"/>
            <w:gridSpan w:val="3"/>
            <w:shd w:val="clear" w:color="auto" w:fill="4472C4" w:themeFill="accent1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835" w:type="dxa"/>
            <w:gridSpan w:val="2"/>
            <w:shd w:val="clear" w:color="auto" w:fill="auto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</w:p>
        </w:tc>
        <w:tc>
          <w:tcPr>
            <w:tcW w:w="836" w:type="dxa"/>
            <w:gridSpan w:val="3"/>
            <w:shd w:val="clear" w:color="auto" w:fill="auto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</w:p>
        </w:tc>
        <w:tc>
          <w:tcPr>
            <w:tcW w:w="839" w:type="dxa"/>
            <w:shd w:val="clear" w:color="auto" w:fill="auto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</w:p>
        </w:tc>
        <w:tc>
          <w:tcPr>
            <w:tcW w:w="1038" w:type="dxa"/>
            <w:gridSpan w:val="2"/>
            <w:shd w:val="clear" w:color="auto" w:fill="FF5050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</w:p>
        </w:tc>
      </w:tr>
      <w:tr w:rsidR="009357E6" w:rsidRPr="00C35F55" w:rsidTr="00B364CC">
        <w:trPr>
          <w:trHeight w:val="1902"/>
        </w:trPr>
        <w:tc>
          <w:tcPr>
            <w:tcW w:w="1110" w:type="dxa"/>
            <w:gridSpan w:val="2"/>
            <w:vMerge/>
            <w:shd w:val="clear" w:color="auto" w:fill="8EAADB" w:themeFill="accent1" w:themeFillTint="99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</w:p>
        </w:tc>
        <w:tc>
          <w:tcPr>
            <w:tcW w:w="1254" w:type="dxa"/>
            <w:shd w:val="clear" w:color="auto" w:fill="8EAADB" w:themeFill="accent1" w:themeFillTint="99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I.1.1.12 Elaborada aprobada y enviada la Memoria Institucional.</w:t>
            </w:r>
          </w:p>
          <w:p w:rsidR="009357E6" w:rsidRPr="00C35F55" w:rsidRDefault="009357E6" w:rsidP="00C35F55">
            <w:pPr>
              <w:rPr>
                <w:sz w:val="18"/>
                <w:szCs w:val="18"/>
              </w:rPr>
            </w:pPr>
          </w:p>
        </w:tc>
        <w:tc>
          <w:tcPr>
            <w:tcW w:w="1035" w:type="dxa"/>
            <w:gridSpan w:val="2"/>
            <w:shd w:val="clear" w:color="auto" w:fill="8EAADB" w:themeFill="accent1" w:themeFillTint="99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I.1.1.12.1 % de avance en la elaboración </w:t>
            </w:r>
          </w:p>
        </w:tc>
        <w:tc>
          <w:tcPr>
            <w:tcW w:w="587" w:type="dxa"/>
            <w:gridSpan w:val="2"/>
            <w:shd w:val="clear" w:color="auto" w:fill="8EAADB" w:themeFill="accent1" w:themeFillTint="99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885" w:type="dxa"/>
            <w:gridSpan w:val="2"/>
            <w:shd w:val="clear" w:color="auto" w:fill="8EAADB" w:themeFill="accent1" w:themeFillTint="99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 por año</w:t>
            </w:r>
          </w:p>
        </w:tc>
        <w:tc>
          <w:tcPr>
            <w:tcW w:w="1393" w:type="dxa"/>
            <w:gridSpan w:val="3"/>
            <w:shd w:val="clear" w:color="auto" w:fill="8EAADB" w:themeFill="accent1" w:themeFillTint="99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Informe de seguimiento y monitoreo de ejecución </w:t>
            </w:r>
          </w:p>
        </w:tc>
        <w:tc>
          <w:tcPr>
            <w:tcW w:w="975" w:type="dxa"/>
            <w:gridSpan w:val="2"/>
            <w:shd w:val="clear" w:color="auto" w:fill="8EAADB" w:themeFill="accent1" w:themeFillTint="99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División de Planificación y Desarrollo</w:t>
            </w:r>
          </w:p>
        </w:tc>
        <w:tc>
          <w:tcPr>
            <w:tcW w:w="887" w:type="dxa"/>
            <w:shd w:val="clear" w:color="auto" w:fill="8EAADB" w:themeFill="accent1" w:themeFillTint="99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</w:t>
            </w:r>
          </w:p>
        </w:tc>
        <w:tc>
          <w:tcPr>
            <w:tcW w:w="1389" w:type="dxa"/>
            <w:gridSpan w:val="2"/>
            <w:shd w:val="clear" w:color="auto" w:fill="8EAADB" w:themeFill="accent1" w:themeFillTint="99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</w:p>
        </w:tc>
        <w:tc>
          <w:tcPr>
            <w:tcW w:w="929" w:type="dxa"/>
            <w:gridSpan w:val="3"/>
            <w:shd w:val="clear" w:color="auto" w:fill="4472C4" w:themeFill="accent1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</w:t>
            </w:r>
          </w:p>
        </w:tc>
        <w:tc>
          <w:tcPr>
            <w:tcW w:w="835" w:type="dxa"/>
            <w:gridSpan w:val="2"/>
            <w:shd w:val="clear" w:color="auto" w:fill="4472C4" w:themeFill="accent1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</w:t>
            </w:r>
          </w:p>
        </w:tc>
        <w:tc>
          <w:tcPr>
            <w:tcW w:w="836" w:type="dxa"/>
            <w:gridSpan w:val="3"/>
            <w:shd w:val="clear" w:color="auto" w:fill="4472C4" w:themeFill="accent1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</w:t>
            </w:r>
          </w:p>
        </w:tc>
        <w:tc>
          <w:tcPr>
            <w:tcW w:w="839" w:type="dxa"/>
            <w:shd w:val="clear" w:color="auto" w:fill="4472C4" w:themeFill="accent1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</w:t>
            </w:r>
          </w:p>
        </w:tc>
        <w:tc>
          <w:tcPr>
            <w:tcW w:w="1038" w:type="dxa"/>
            <w:gridSpan w:val="2"/>
            <w:shd w:val="clear" w:color="auto" w:fill="FF5050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</w:t>
            </w:r>
          </w:p>
        </w:tc>
      </w:tr>
      <w:tr w:rsidR="009357E6" w:rsidRPr="00C35F55" w:rsidTr="00B364CC">
        <w:trPr>
          <w:trHeight w:val="1920"/>
        </w:trPr>
        <w:tc>
          <w:tcPr>
            <w:tcW w:w="1110" w:type="dxa"/>
            <w:gridSpan w:val="2"/>
            <w:vMerge/>
            <w:shd w:val="clear" w:color="auto" w:fill="8EAADB" w:themeFill="accent1" w:themeFillTint="99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</w:p>
        </w:tc>
        <w:tc>
          <w:tcPr>
            <w:tcW w:w="1254" w:type="dxa"/>
            <w:shd w:val="clear" w:color="auto" w:fill="8EAADB" w:themeFill="accent1" w:themeFillTint="99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I.1.1.13 Gestionada la elaboración del informe de seguimiento a las Metas</w:t>
            </w:r>
            <w:r w:rsidRPr="00C35F55">
              <w:rPr>
                <w:sz w:val="24"/>
                <w:szCs w:val="24"/>
              </w:rPr>
              <w:t xml:space="preserve"> </w:t>
            </w:r>
            <w:r w:rsidRPr="00C35F55">
              <w:rPr>
                <w:sz w:val="18"/>
                <w:szCs w:val="18"/>
              </w:rPr>
              <w:t>Presidenciales.</w:t>
            </w:r>
          </w:p>
        </w:tc>
        <w:tc>
          <w:tcPr>
            <w:tcW w:w="1035" w:type="dxa"/>
            <w:gridSpan w:val="2"/>
            <w:shd w:val="clear" w:color="auto" w:fill="8EAADB" w:themeFill="accent1" w:themeFillTint="99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I.1.1.13.1 % de avance de la elaboración</w:t>
            </w:r>
          </w:p>
        </w:tc>
        <w:tc>
          <w:tcPr>
            <w:tcW w:w="587" w:type="dxa"/>
            <w:gridSpan w:val="2"/>
            <w:shd w:val="clear" w:color="auto" w:fill="8EAADB" w:themeFill="accent1" w:themeFillTint="99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885" w:type="dxa"/>
            <w:gridSpan w:val="2"/>
            <w:shd w:val="clear" w:color="auto" w:fill="8EAADB" w:themeFill="accent1" w:themeFillTint="99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por año (elaboración cada 6 meses)</w:t>
            </w:r>
          </w:p>
        </w:tc>
        <w:tc>
          <w:tcPr>
            <w:tcW w:w="1393" w:type="dxa"/>
            <w:gridSpan w:val="3"/>
            <w:shd w:val="clear" w:color="auto" w:fill="8EAADB" w:themeFill="accent1" w:themeFillTint="99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 de seguimiento y monitoreo de ejecución</w:t>
            </w:r>
          </w:p>
        </w:tc>
        <w:tc>
          <w:tcPr>
            <w:tcW w:w="975" w:type="dxa"/>
            <w:gridSpan w:val="2"/>
            <w:shd w:val="clear" w:color="auto" w:fill="8EAADB" w:themeFill="accent1" w:themeFillTint="99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División de Planificación y Desarrollo</w:t>
            </w:r>
          </w:p>
        </w:tc>
        <w:tc>
          <w:tcPr>
            <w:tcW w:w="887" w:type="dxa"/>
            <w:shd w:val="clear" w:color="auto" w:fill="8EAADB" w:themeFill="accent1" w:themeFillTint="99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</w:t>
            </w:r>
          </w:p>
        </w:tc>
        <w:tc>
          <w:tcPr>
            <w:tcW w:w="1389" w:type="dxa"/>
            <w:gridSpan w:val="2"/>
            <w:shd w:val="clear" w:color="auto" w:fill="8EAADB" w:themeFill="accent1" w:themeFillTint="99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</w:p>
        </w:tc>
        <w:tc>
          <w:tcPr>
            <w:tcW w:w="929" w:type="dxa"/>
            <w:gridSpan w:val="3"/>
            <w:shd w:val="clear" w:color="auto" w:fill="4472C4" w:themeFill="accent1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2</w:t>
            </w:r>
          </w:p>
        </w:tc>
        <w:tc>
          <w:tcPr>
            <w:tcW w:w="835" w:type="dxa"/>
            <w:gridSpan w:val="2"/>
            <w:shd w:val="clear" w:color="auto" w:fill="4472C4" w:themeFill="accent1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2</w:t>
            </w:r>
          </w:p>
        </w:tc>
        <w:tc>
          <w:tcPr>
            <w:tcW w:w="836" w:type="dxa"/>
            <w:gridSpan w:val="3"/>
            <w:shd w:val="clear" w:color="auto" w:fill="4472C4" w:themeFill="accent1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2</w:t>
            </w:r>
          </w:p>
        </w:tc>
        <w:tc>
          <w:tcPr>
            <w:tcW w:w="839" w:type="dxa"/>
            <w:shd w:val="clear" w:color="auto" w:fill="4472C4" w:themeFill="accent1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2</w:t>
            </w:r>
          </w:p>
        </w:tc>
        <w:tc>
          <w:tcPr>
            <w:tcW w:w="1038" w:type="dxa"/>
            <w:gridSpan w:val="2"/>
            <w:shd w:val="clear" w:color="auto" w:fill="FF5050"/>
          </w:tcPr>
          <w:p w:rsidR="009357E6" w:rsidRPr="00C35F55" w:rsidRDefault="009357E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2</w:t>
            </w:r>
          </w:p>
        </w:tc>
      </w:tr>
      <w:tr w:rsidR="009357E6" w:rsidRPr="00C35F55" w:rsidTr="00B364CC">
        <w:trPr>
          <w:trHeight w:val="1800"/>
        </w:trPr>
        <w:tc>
          <w:tcPr>
            <w:tcW w:w="1110" w:type="dxa"/>
            <w:gridSpan w:val="2"/>
            <w:vMerge/>
            <w:shd w:val="clear" w:color="auto" w:fill="8EAADB" w:themeFill="accent1" w:themeFillTint="99"/>
          </w:tcPr>
          <w:p w:rsidR="009357E6" w:rsidRPr="00C35F55" w:rsidRDefault="009357E6" w:rsidP="009357E6">
            <w:pPr>
              <w:rPr>
                <w:sz w:val="18"/>
                <w:szCs w:val="18"/>
              </w:rPr>
            </w:pPr>
          </w:p>
        </w:tc>
        <w:tc>
          <w:tcPr>
            <w:tcW w:w="1254" w:type="dxa"/>
            <w:shd w:val="clear" w:color="auto" w:fill="8EAADB" w:themeFill="accent1" w:themeFillTint="99"/>
          </w:tcPr>
          <w:p w:rsidR="009357E6" w:rsidRPr="00C35F55" w:rsidRDefault="009357E6" w:rsidP="009357E6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I.1.1.14 Presentada la Estadística Institucional.</w:t>
            </w:r>
          </w:p>
          <w:p w:rsidR="009357E6" w:rsidRPr="00C35F55" w:rsidRDefault="009357E6" w:rsidP="009357E6">
            <w:pPr>
              <w:rPr>
                <w:sz w:val="18"/>
                <w:szCs w:val="18"/>
              </w:rPr>
            </w:pPr>
          </w:p>
          <w:p w:rsidR="009357E6" w:rsidRPr="00C35F55" w:rsidRDefault="009357E6" w:rsidP="009357E6">
            <w:pPr>
              <w:rPr>
                <w:sz w:val="18"/>
                <w:szCs w:val="18"/>
              </w:rPr>
            </w:pPr>
          </w:p>
        </w:tc>
        <w:tc>
          <w:tcPr>
            <w:tcW w:w="1035" w:type="dxa"/>
            <w:gridSpan w:val="2"/>
            <w:shd w:val="clear" w:color="auto" w:fill="8EAADB" w:themeFill="accent1" w:themeFillTint="99"/>
          </w:tcPr>
          <w:p w:rsidR="009357E6" w:rsidRPr="00C35F55" w:rsidRDefault="009357E6" w:rsidP="009357E6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I.1.1.14.1 Numero de informes estadísticos presentados </w:t>
            </w:r>
          </w:p>
        </w:tc>
        <w:tc>
          <w:tcPr>
            <w:tcW w:w="587" w:type="dxa"/>
            <w:gridSpan w:val="2"/>
            <w:shd w:val="clear" w:color="auto" w:fill="8EAADB" w:themeFill="accent1" w:themeFillTint="99"/>
          </w:tcPr>
          <w:p w:rsidR="009357E6" w:rsidRPr="00C35F55" w:rsidRDefault="009357E6" w:rsidP="009357E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885" w:type="dxa"/>
            <w:gridSpan w:val="2"/>
            <w:shd w:val="clear" w:color="auto" w:fill="8EAADB" w:themeFill="accent1" w:themeFillTint="99"/>
          </w:tcPr>
          <w:p w:rsidR="009357E6" w:rsidRPr="00C35F55" w:rsidRDefault="009357E6" w:rsidP="009357E6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4 informes por año (1 informe cada 3 meses</w:t>
            </w:r>
          </w:p>
        </w:tc>
        <w:tc>
          <w:tcPr>
            <w:tcW w:w="1393" w:type="dxa"/>
            <w:gridSpan w:val="3"/>
            <w:shd w:val="clear" w:color="auto" w:fill="8EAADB" w:themeFill="accent1" w:themeFillTint="99"/>
          </w:tcPr>
          <w:p w:rsidR="009357E6" w:rsidRPr="00C35F55" w:rsidRDefault="009357E6" w:rsidP="009357E6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Documentos, Portal de Transparencia</w:t>
            </w:r>
          </w:p>
        </w:tc>
        <w:tc>
          <w:tcPr>
            <w:tcW w:w="975" w:type="dxa"/>
            <w:gridSpan w:val="2"/>
            <w:shd w:val="clear" w:color="auto" w:fill="8EAADB" w:themeFill="accent1" w:themeFillTint="99"/>
          </w:tcPr>
          <w:p w:rsidR="009357E6" w:rsidRPr="00C35F55" w:rsidRDefault="009357E6" w:rsidP="009357E6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División de Planificación y Desarrollo</w:t>
            </w:r>
          </w:p>
        </w:tc>
        <w:tc>
          <w:tcPr>
            <w:tcW w:w="887" w:type="dxa"/>
            <w:shd w:val="clear" w:color="auto" w:fill="8EAADB" w:themeFill="accent1" w:themeFillTint="99"/>
          </w:tcPr>
          <w:p w:rsidR="009357E6" w:rsidRPr="00C35F55" w:rsidRDefault="009357E6" w:rsidP="009357E6">
            <w:pPr>
              <w:rPr>
                <w:sz w:val="18"/>
                <w:szCs w:val="18"/>
              </w:rPr>
            </w:pPr>
          </w:p>
        </w:tc>
        <w:tc>
          <w:tcPr>
            <w:tcW w:w="1389" w:type="dxa"/>
            <w:gridSpan w:val="2"/>
            <w:shd w:val="clear" w:color="auto" w:fill="8EAADB" w:themeFill="accent1" w:themeFillTint="99"/>
          </w:tcPr>
          <w:p w:rsidR="009357E6" w:rsidRPr="00C35F55" w:rsidRDefault="009357E6" w:rsidP="009357E6">
            <w:pPr>
              <w:rPr>
                <w:sz w:val="18"/>
                <w:szCs w:val="18"/>
              </w:rPr>
            </w:pPr>
          </w:p>
        </w:tc>
        <w:tc>
          <w:tcPr>
            <w:tcW w:w="929" w:type="dxa"/>
            <w:gridSpan w:val="3"/>
            <w:shd w:val="clear" w:color="auto" w:fill="4472C4" w:themeFill="accent1"/>
          </w:tcPr>
          <w:p w:rsidR="009357E6" w:rsidRPr="00C35F55" w:rsidRDefault="009357E6" w:rsidP="009357E6">
            <w:pPr>
              <w:rPr>
                <w:sz w:val="18"/>
                <w:szCs w:val="18"/>
              </w:rPr>
            </w:pPr>
          </w:p>
        </w:tc>
        <w:tc>
          <w:tcPr>
            <w:tcW w:w="835" w:type="dxa"/>
            <w:gridSpan w:val="2"/>
            <w:shd w:val="clear" w:color="auto" w:fill="4472C4" w:themeFill="accent1"/>
          </w:tcPr>
          <w:p w:rsidR="009357E6" w:rsidRPr="00C35F55" w:rsidRDefault="009357E6" w:rsidP="009357E6">
            <w:pPr>
              <w:rPr>
                <w:sz w:val="18"/>
                <w:szCs w:val="18"/>
              </w:rPr>
            </w:pPr>
          </w:p>
        </w:tc>
        <w:tc>
          <w:tcPr>
            <w:tcW w:w="836" w:type="dxa"/>
            <w:gridSpan w:val="3"/>
            <w:shd w:val="clear" w:color="auto" w:fill="4472C4" w:themeFill="accent1"/>
          </w:tcPr>
          <w:p w:rsidR="009357E6" w:rsidRPr="00C35F55" w:rsidRDefault="009357E6" w:rsidP="009357E6">
            <w:pPr>
              <w:rPr>
                <w:sz w:val="18"/>
                <w:szCs w:val="18"/>
              </w:rPr>
            </w:pPr>
          </w:p>
        </w:tc>
        <w:tc>
          <w:tcPr>
            <w:tcW w:w="839" w:type="dxa"/>
            <w:shd w:val="clear" w:color="auto" w:fill="4472C4" w:themeFill="accent1"/>
          </w:tcPr>
          <w:p w:rsidR="009357E6" w:rsidRPr="00C35F55" w:rsidRDefault="009357E6" w:rsidP="009357E6">
            <w:pPr>
              <w:rPr>
                <w:sz w:val="18"/>
                <w:szCs w:val="18"/>
              </w:rPr>
            </w:pPr>
          </w:p>
        </w:tc>
        <w:tc>
          <w:tcPr>
            <w:tcW w:w="1038" w:type="dxa"/>
            <w:gridSpan w:val="2"/>
            <w:shd w:val="clear" w:color="auto" w:fill="FF5050"/>
          </w:tcPr>
          <w:p w:rsidR="009357E6" w:rsidRPr="00C35F55" w:rsidRDefault="009357E6" w:rsidP="009357E6">
            <w:pPr>
              <w:rPr>
                <w:sz w:val="18"/>
                <w:szCs w:val="18"/>
              </w:rPr>
            </w:pPr>
          </w:p>
        </w:tc>
      </w:tr>
      <w:bookmarkEnd w:id="31"/>
      <w:tr w:rsidR="00C35F55" w:rsidRPr="00C35F55" w:rsidTr="00BC140D">
        <w:trPr>
          <w:gridAfter w:val="1"/>
          <w:wAfter w:w="247" w:type="dxa"/>
          <w:trHeight w:val="43"/>
        </w:trPr>
        <w:tc>
          <w:tcPr>
            <w:tcW w:w="108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1319" w:type="dxa"/>
            <w:gridSpan w:val="3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2</w:t>
            </w:r>
          </w:p>
        </w:tc>
        <w:tc>
          <w:tcPr>
            <w:tcW w:w="1418" w:type="dxa"/>
            <w:gridSpan w:val="2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3</w:t>
            </w:r>
          </w:p>
        </w:tc>
        <w:tc>
          <w:tcPr>
            <w:tcW w:w="567" w:type="dxa"/>
            <w:gridSpan w:val="2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gridSpan w:val="2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5</w:t>
            </w:r>
          </w:p>
        </w:tc>
        <w:tc>
          <w:tcPr>
            <w:tcW w:w="992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6</w:t>
            </w:r>
          </w:p>
        </w:tc>
        <w:tc>
          <w:tcPr>
            <w:tcW w:w="993" w:type="dxa"/>
            <w:gridSpan w:val="2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7</w:t>
            </w:r>
          </w:p>
        </w:tc>
        <w:tc>
          <w:tcPr>
            <w:tcW w:w="992" w:type="dxa"/>
            <w:gridSpan w:val="3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8</w:t>
            </w:r>
          </w:p>
        </w:tc>
        <w:tc>
          <w:tcPr>
            <w:tcW w:w="1417" w:type="dxa"/>
            <w:gridSpan w:val="2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9</w:t>
            </w:r>
          </w:p>
        </w:tc>
        <w:tc>
          <w:tcPr>
            <w:tcW w:w="2410" w:type="dxa"/>
            <w:gridSpan w:val="6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10</w:t>
            </w:r>
          </w:p>
        </w:tc>
        <w:tc>
          <w:tcPr>
            <w:tcW w:w="1701" w:type="dxa"/>
            <w:gridSpan w:val="3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11</w:t>
            </w:r>
          </w:p>
        </w:tc>
      </w:tr>
      <w:tr w:rsidR="00C35F55" w:rsidRPr="00C35F55" w:rsidTr="00BC140D">
        <w:trPr>
          <w:gridAfter w:val="1"/>
          <w:wAfter w:w="247" w:type="dxa"/>
          <w:trHeight w:val="34"/>
        </w:trPr>
        <w:tc>
          <w:tcPr>
            <w:tcW w:w="108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ESTRATEGIAS DERIVADAS</w:t>
            </w:r>
          </w:p>
        </w:tc>
        <w:tc>
          <w:tcPr>
            <w:tcW w:w="1319" w:type="dxa"/>
            <w:gridSpan w:val="3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RESULTADOS ESPERADOS</w:t>
            </w:r>
          </w:p>
        </w:tc>
        <w:tc>
          <w:tcPr>
            <w:tcW w:w="1418" w:type="dxa"/>
            <w:gridSpan w:val="2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INDICADOR</w:t>
            </w:r>
          </w:p>
        </w:tc>
        <w:tc>
          <w:tcPr>
            <w:tcW w:w="567" w:type="dxa"/>
            <w:gridSpan w:val="2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LINEA BASE</w:t>
            </w:r>
          </w:p>
        </w:tc>
        <w:tc>
          <w:tcPr>
            <w:tcW w:w="850" w:type="dxa"/>
            <w:gridSpan w:val="2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META</w:t>
            </w:r>
          </w:p>
        </w:tc>
        <w:tc>
          <w:tcPr>
            <w:tcW w:w="992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MEDIO DE VERIFICACION</w:t>
            </w:r>
          </w:p>
        </w:tc>
        <w:tc>
          <w:tcPr>
            <w:tcW w:w="993" w:type="dxa"/>
            <w:gridSpan w:val="2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RESPONSABLE</w:t>
            </w:r>
          </w:p>
        </w:tc>
        <w:tc>
          <w:tcPr>
            <w:tcW w:w="992" w:type="dxa"/>
            <w:gridSpan w:val="3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INVOLUCRADOS</w:t>
            </w:r>
          </w:p>
        </w:tc>
        <w:tc>
          <w:tcPr>
            <w:tcW w:w="1417" w:type="dxa"/>
            <w:gridSpan w:val="2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 xml:space="preserve">REQUERIMIENTOS 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FINANCIEROS Y NO FINANCIEROS</w:t>
            </w:r>
          </w:p>
        </w:tc>
        <w:tc>
          <w:tcPr>
            <w:tcW w:w="2410" w:type="dxa"/>
            <w:gridSpan w:val="6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CRONOGRAMA</w:t>
            </w:r>
          </w:p>
        </w:tc>
        <w:tc>
          <w:tcPr>
            <w:tcW w:w="1701" w:type="dxa"/>
            <w:gridSpan w:val="3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SUPUESTOS</w:t>
            </w:r>
          </w:p>
        </w:tc>
      </w:tr>
      <w:tr w:rsidR="00C35F55" w:rsidRPr="00C35F55" w:rsidTr="00BC140D">
        <w:trPr>
          <w:gridAfter w:val="1"/>
          <w:wAfter w:w="247" w:type="dxa"/>
          <w:trHeight w:val="19"/>
        </w:trPr>
        <w:tc>
          <w:tcPr>
            <w:tcW w:w="108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19" w:type="dxa"/>
            <w:gridSpan w:val="3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18" w:type="dxa"/>
            <w:gridSpan w:val="2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567" w:type="dxa"/>
            <w:gridSpan w:val="2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92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93" w:type="dxa"/>
            <w:gridSpan w:val="2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92" w:type="dxa"/>
            <w:gridSpan w:val="3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17" w:type="dxa"/>
            <w:gridSpan w:val="2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58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2019</w:t>
            </w:r>
          </w:p>
        </w:tc>
        <w:tc>
          <w:tcPr>
            <w:tcW w:w="546" w:type="dxa"/>
            <w:gridSpan w:val="2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2020</w:t>
            </w:r>
          </w:p>
        </w:tc>
        <w:tc>
          <w:tcPr>
            <w:tcW w:w="567" w:type="dxa"/>
            <w:gridSpan w:val="2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2021</w:t>
            </w:r>
          </w:p>
        </w:tc>
        <w:tc>
          <w:tcPr>
            <w:tcW w:w="70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2022</w:t>
            </w:r>
          </w:p>
        </w:tc>
        <w:tc>
          <w:tcPr>
            <w:tcW w:w="1701" w:type="dxa"/>
            <w:gridSpan w:val="3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C140D">
        <w:trPr>
          <w:gridAfter w:val="1"/>
          <w:wAfter w:w="247" w:type="dxa"/>
          <w:trHeight w:val="73"/>
        </w:trPr>
        <w:tc>
          <w:tcPr>
            <w:tcW w:w="108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19" w:type="dxa"/>
            <w:gridSpan w:val="3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18" w:type="dxa"/>
            <w:gridSpan w:val="2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567" w:type="dxa"/>
            <w:gridSpan w:val="2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92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93" w:type="dxa"/>
            <w:gridSpan w:val="2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92" w:type="dxa"/>
            <w:gridSpan w:val="3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17" w:type="dxa"/>
            <w:gridSpan w:val="2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58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</w:t>
            </w:r>
          </w:p>
        </w:tc>
        <w:tc>
          <w:tcPr>
            <w:tcW w:w="546" w:type="dxa"/>
            <w:gridSpan w:val="2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</w:t>
            </w:r>
          </w:p>
        </w:tc>
        <w:tc>
          <w:tcPr>
            <w:tcW w:w="567" w:type="dxa"/>
            <w:gridSpan w:val="2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3</w:t>
            </w:r>
          </w:p>
        </w:tc>
        <w:tc>
          <w:tcPr>
            <w:tcW w:w="70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4</w:t>
            </w:r>
          </w:p>
        </w:tc>
        <w:tc>
          <w:tcPr>
            <w:tcW w:w="1701" w:type="dxa"/>
            <w:gridSpan w:val="3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364CC">
        <w:trPr>
          <w:gridAfter w:val="1"/>
          <w:wAfter w:w="247" w:type="dxa"/>
          <w:trHeight w:val="1313"/>
        </w:trPr>
        <w:tc>
          <w:tcPr>
            <w:tcW w:w="1086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I.1.2 Optimizar la plataforma tecnológica y su infraestructura a través del desarrollo e implementación de estándares de mejores prácticas según recomendación de la Oficina Presidencial de Tecnología de la Información y Comunicaciones (OPTIC).</w:t>
            </w:r>
          </w:p>
        </w:tc>
        <w:tc>
          <w:tcPr>
            <w:tcW w:w="1319" w:type="dxa"/>
            <w:gridSpan w:val="3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18"/>
                <w:szCs w:val="18"/>
              </w:rPr>
              <w:t>I.1.2.1 Implementada la comunicación a través de fibra óptica</w:t>
            </w:r>
            <w:r w:rsidRPr="00C35F55">
              <w:rPr>
                <w:sz w:val="24"/>
                <w:szCs w:val="24"/>
              </w:rPr>
              <w:t>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18" w:type="dxa"/>
            <w:gridSpan w:val="2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I.1.12.1.1Numero de áreas dotada de cableado de fibra óptica</w:t>
            </w:r>
          </w:p>
        </w:tc>
        <w:tc>
          <w:tcPr>
            <w:tcW w:w="567" w:type="dxa"/>
            <w:gridSpan w:val="2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90%</w:t>
            </w:r>
          </w:p>
        </w:tc>
        <w:tc>
          <w:tcPr>
            <w:tcW w:w="850" w:type="dxa"/>
            <w:gridSpan w:val="2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 enero del 2019</w:t>
            </w:r>
          </w:p>
        </w:tc>
        <w:tc>
          <w:tcPr>
            <w:tcW w:w="99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 de instalación de servicio, fotos</w:t>
            </w:r>
          </w:p>
        </w:tc>
        <w:tc>
          <w:tcPr>
            <w:tcW w:w="993" w:type="dxa"/>
            <w:gridSpan w:val="2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 Tecnología de la Información y Comunicación</w:t>
            </w:r>
          </w:p>
        </w:tc>
        <w:tc>
          <w:tcPr>
            <w:tcW w:w="992" w:type="dxa"/>
            <w:gridSpan w:val="3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organizacionales</w:t>
            </w:r>
          </w:p>
        </w:tc>
        <w:tc>
          <w:tcPr>
            <w:tcW w:w="1417" w:type="dxa"/>
            <w:gridSpan w:val="2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8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546" w:type="dxa"/>
            <w:gridSpan w:val="2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701" w:type="dxa"/>
            <w:gridSpan w:val="3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gridAfter w:val="1"/>
          <w:wAfter w:w="247" w:type="dxa"/>
          <w:trHeight w:val="1518"/>
        </w:trPr>
        <w:tc>
          <w:tcPr>
            <w:tcW w:w="1086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319" w:type="dxa"/>
            <w:gridSpan w:val="3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I.1.2.2 Institución dotada de equipos informáticos de última generación.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18" w:type="dxa"/>
            <w:gridSpan w:val="2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I.1.2.2.1 % de áreas dotadas de equipos informáticos de </w:t>
            </w:r>
            <w:proofErr w:type="spellStart"/>
            <w:r w:rsidRPr="00C35F55">
              <w:rPr>
                <w:sz w:val="18"/>
                <w:szCs w:val="18"/>
              </w:rPr>
              <w:t>ultima</w:t>
            </w:r>
            <w:proofErr w:type="spellEnd"/>
            <w:r w:rsidRPr="00C35F55">
              <w:rPr>
                <w:sz w:val="18"/>
                <w:szCs w:val="18"/>
              </w:rPr>
              <w:t xml:space="preserve"> generación</w:t>
            </w:r>
          </w:p>
        </w:tc>
        <w:tc>
          <w:tcPr>
            <w:tcW w:w="567" w:type="dxa"/>
            <w:gridSpan w:val="2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95%</w:t>
            </w:r>
          </w:p>
        </w:tc>
        <w:tc>
          <w:tcPr>
            <w:tcW w:w="850" w:type="dxa"/>
            <w:gridSpan w:val="2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 abril 2019</w:t>
            </w:r>
          </w:p>
        </w:tc>
        <w:tc>
          <w:tcPr>
            <w:tcW w:w="99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Reporte de asignación de equipos, fotos</w:t>
            </w:r>
          </w:p>
        </w:tc>
        <w:tc>
          <w:tcPr>
            <w:tcW w:w="993" w:type="dxa"/>
            <w:gridSpan w:val="2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Tecnología de la Información y Comunicación</w:t>
            </w:r>
          </w:p>
        </w:tc>
        <w:tc>
          <w:tcPr>
            <w:tcW w:w="992" w:type="dxa"/>
            <w:gridSpan w:val="3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organizacionales</w:t>
            </w:r>
          </w:p>
        </w:tc>
        <w:tc>
          <w:tcPr>
            <w:tcW w:w="1417" w:type="dxa"/>
            <w:gridSpan w:val="2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8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</w:t>
            </w:r>
          </w:p>
        </w:tc>
        <w:tc>
          <w:tcPr>
            <w:tcW w:w="546" w:type="dxa"/>
            <w:gridSpan w:val="2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701" w:type="dxa"/>
            <w:gridSpan w:val="3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gridAfter w:val="1"/>
          <w:wAfter w:w="247" w:type="dxa"/>
          <w:trHeight w:val="1283"/>
        </w:trPr>
        <w:tc>
          <w:tcPr>
            <w:tcW w:w="1086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319" w:type="dxa"/>
            <w:gridSpan w:val="3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I.1.2.3 Proyectado el sistema de archivo institucional</w:t>
            </w:r>
          </w:p>
        </w:tc>
        <w:tc>
          <w:tcPr>
            <w:tcW w:w="1418" w:type="dxa"/>
            <w:gridSpan w:val="2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I.1.2.3.1 % de proyección de sistema (Diseño) de archivo institucional</w:t>
            </w:r>
          </w:p>
        </w:tc>
        <w:tc>
          <w:tcPr>
            <w:tcW w:w="567" w:type="dxa"/>
            <w:gridSpan w:val="2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850" w:type="dxa"/>
            <w:gridSpan w:val="2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2021</w:t>
            </w:r>
          </w:p>
        </w:tc>
        <w:tc>
          <w:tcPr>
            <w:tcW w:w="99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Informe, Documento del sistema Diseñado</w:t>
            </w:r>
          </w:p>
        </w:tc>
        <w:tc>
          <w:tcPr>
            <w:tcW w:w="993" w:type="dxa"/>
            <w:gridSpan w:val="2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Tecnología de la Información y Comunicación</w:t>
            </w:r>
          </w:p>
        </w:tc>
        <w:tc>
          <w:tcPr>
            <w:tcW w:w="992" w:type="dxa"/>
            <w:gridSpan w:val="3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organizacionales</w:t>
            </w:r>
          </w:p>
        </w:tc>
        <w:tc>
          <w:tcPr>
            <w:tcW w:w="1417" w:type="dxa"/>
            <w:gridSpan w:val="2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8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46" w:type="dxa"/>
            <w:gridSpan w:val="2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50%</w:t>
            </w:r>
          </w:p>
        </w:tc>
        <w:tc>
          <w:tcPr>
            <w:tcW w:w="567" w:type="dxa"/>
            <w:gridSpan w:val="2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709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701" w:type="dxa"/>
            <w:gridSpan w:val="3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gridAfter w:val="1"/>
          <w:wAfter w:w="247" w:type="dxa"/>
          <w:trHeight w:val="79"/>
        </w:trPr>
        <w:tc>
          <w:tcPr>
            <w:tcW w:w="1086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319" w:type="dxa"/>
            <w:gridSpan w:val="3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I.1.2.4 Institución dotada de licencias originales de software.</w:t>
            </w:r>
          </w:p>
        </w:tc>
        <w:tc>
          <w:tcPr>
            <w:tcW w:w="1418" w:type="dxa"/>
            <w:gridSpan w:val="2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I.1.2.4.1 % de equipos con licencias originales</w:t>
            </w:r>
          </w:p>
        </w:tc>
        <w:tc>
          <w:tcPr>
            <w:tcW w:w="567" w:type="dxa"/>
            <w:gridSpan w:val="2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850" w:type="dxa"/>
            <w:gridSpan w:val="2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2022</w:t>
            </w:r>
          </w:p>
        </w:tc>
        <w:tc>
          <w:tcPr>
            <w:tcW w:w="99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Reporte</w:t>
            </w:r>
          </w:p>
        </w:tc>
        <w:tc>
          <w:tcPr>
            <w:tcW w:w="993" w:type="dxa"/>
            <w:gridSpan w:val="2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Tecnología de la Información y Comunicación</w:t>
            </w:r>
          </w:p>
        </w:tc>
        <w:tc>
          <w:tcPr>
            <w:tcW w:w="992" w:type="dxa"/>
            <w:gridSpan w:val="3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organizacionales</w:t>
            </w:r>
          </w:p>
        </w:tc>
        <w:tc>
          <w:tcPr>
            <w:tcW w:w="1417" w:type="dxa"/>
            <w:gridSpan w:val="2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8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25%</w:t>
            </w:r>
          </w:p>
        </w:tc>
        <w:tc>
          <w:tcPr>
            <w:tcW w:w="546" w:type="dxa"/>
            <w:gridSpan w:val="2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50%</w:t>
            </w:r>
          </w:p>
        </w:tc>
        <w:tc>
          <w:tcPr>
            <w:tcW w:w="567" w:type="dxa"/>
            <w:gridSpan w:val="2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75%</w:t>
            </w:r>
          </w:p>
        </w:tc>
        <w:tc>
          <w:tcPr>
            <w:tcW w:w="70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701" w:type="dxa"/>
            <w:gridSpan w:val="3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tbl>
      <w:tblPr>
        <w:tblStyle w:val="Tablaconcuadrcula"/>
        <w:tblW w:w="13931" w:type="dxa"/>
        <w:tblLayout w:type="fixed"/>
        <w:tblLook w:val="04A0" w:firstRow="1" w:lastRow="0" w:firstColumn="1" w:lastColumn="0" w:noHBand="0" w:noVBand="1"/>
      </w:tblPr>
      <w:tblGrid>
        <w:gridCol w:w="1271"/>
        <w:gridCol w:w="1559"/>
        <w:gridCol w:w="851"/>
        <w:gridCol w:w="709"/>
        <w:gridCol w:w="992"/>
        <w:gridCol w:w="1276"/>
        <w:gridCol w:w="1134"/>
        <w:gridCol w:w="1275"/>
        <w:gridCol w:w="1418"/>
        <w:gridCol w:w="709"/>
        <w:gridCol w:w="567"/>
        <w:gridCol w:w="708"/>
        <w:gridCol w:w="567"/>
        <w:gridCol w:w="895"/>
      </w:tblGrid>
      <w:tr w:rsidR="00C35F55" w:rsidRPr="00C35F55" w:rsidTr="00BC140D">
        <w:trPr>
          <w:trHeight w:val="35"/>
        </w:trPr>
        <w:tc>
          <w:tcPr>
            <w:tcW w:w="127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155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3</w:t>
            </w:r>
          </w:p>
        </w:tc>
        <w:tc>
          <w:tcPr>
            <w:tcW w:w="70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4</w:t>
            </w:r>
          </w:p>
        </w:tc>
        <w:tc>
          <w:tcPr>
            <w:tcW w:w="992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5</w:t>
            </w:r>
          </w:p>
        </w:tc>
        <w:tc>
          <w:tcPr>
            <w:tcW w:w="127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6</w:t>
            </w:r>
          </w:p>
        </w:tc>
        <w:tc>
          <w:tcPr>
            <w:tcW w:w="113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7</w:t>
            </w:r>
          </w:p>
        </w:tc>
        <w:tc>
          <w:tcPr>
            <w:tcW w:w="127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8</w:t>
            </w:r>
          </w:p>
        </w:tc>
        <w:tc>
          <w:tcPr>
            <w:tcW w:w="141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9</w:t>
            </w:r>
          </w:p>
        </w:tc>
        <w:tc>
          <w:tcPr>
            <w:tcW w:w="2551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10</w:t>
            </w:r>
          </w:p>
        </w:tc>
        <w:tc>
          <w:tcPr>
            <w:tcW w:w="89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11</w:t>
            </w:r>
          </w:p>
        </w:tc>
      </w:tr>
      <w:tr w:rsidR="00C35F55" w:rsidRPr="00C35F55" w:rsidTr="00BC140D">
        <w:trPr>
          <w:trHeight w:val="28"/>
        </w:trPr>
        <w:tc>
          <w:tcPr>
            <w:tcW w:w="127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ESTRATEGIAS DERIVADAS</w:t>
            </w:r>
          </w:p>
        </w:tc>
        <w:tc>
          <w:tcPr>
            <w:tcW w:w="155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RESULTADOS ESPERADOS</w:t>
            </w:r>
          </w:p>
        </w:tc>
        <w:tc>
          <w:tcPr>
            <w:tcW w:w="85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INDICADOR</w:t>
            </w:r>
          </w:p>
        </w:tc>
        <w:tc>
          <w:tcPr>
            <w:tcW w:w="70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LINEA BASE</w:t>
            </w:r>
          </w:p>
        </w:tc>
        <w:tc>
          <w:tcPr>
            <w:tcW w:w="992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META</w:t>
            </w:r>
          </w:p>
        </w:tc>
        <w:tc>
          <w:tcPr>
            <w:tcW w:w="127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MEDIO DE VERIFICACION</w:t>
            </w:r>
          </w:p>
        </w:tc>
        <w:tc>
          <w:tcPr>
            <w:tcW w:w="113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RESPONSABLE</w:t>
            </w:r>
          </w:p>
        </w:tc>
        <w:tc>
          <w:tcPr>
            <w:tcW w:w="1275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INVOLUCRADOS</w:t>
            </w:r>
          </w:p>
        </w:tc>
        <w:tc>
          <w:tcPr>
            <w:tcW w:w="1418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 xml:space="preserve">REQUERIMIENTOS 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FINANCIEROS Y NO FINANCIEROS</w:t>
            </w:r>
          </w:p>
        </w:tc>
        <w:tc>
          <w:tcPr>
            <w:tcW w:w="2551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CRONOGRAMA</w:t>
            </w:r>
          </w:p>
        </w:tc>
        <w:tc>
          <w:tcPr>
            <w:tcW w:w="895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SUPUESTOS</w:t>
            </w:r>
          </w:p>
        </w:tc>
      </w:tr>
      <w:tr w:rsidR="00C35F55" w:rsidRPr="00C35F55" w:rsidTr="00BC140D">
        <w:trPr>
          <w:trHeight w:val="15"/>
        </w:trPr>
        <w:tc>
          <w:tcPr>
            <w:tcW w:w="127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55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92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7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7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1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2019</w:t>
            </w:r>
          </w:p>
        </w:tc>
        <w:tc>
          <w:tcPr>
            <w:tcW w:w="56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2020</w:t>
            </w:r>
          </w:p>
        </w:tc>
        <w:tc>
          <w:tcPr>
            <w:tcW w:w="70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2021</w:t>
            </w:r>
          </w:p>
        </w:tc>
        <w:tc>
          <w:tcPr>
            <w:tcW w:w="56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2022</w:t>
            </w:r>
          </w:p>
        </w:tc>
        <w:tc>
          <w:tcPr>
            <w:tcW w:w="89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C140D">
        <w:trPr>
          <w:trHeight w:val="61"/>
        </w:trPr>
        <w:tc>
          <w:tcPr>
            <w:tcW w:w="127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55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92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7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7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1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</w:t>
            </w:r>
          </w:p>
        </w:tc>
        <w:tc>
          <w:tcPr>
            <w:tcW w:w="56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</w:t>
            </w:r>
          </w:p>
        </w:tc>
        <w:tc>
          <w:tcPr>
            <w:tcW w:w="70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3</w:t>
            </w:r>
          </w:p>
        </w:tc>
        <w:tc>
          <w:tcPr>
            <w:tcW w:w="56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4</w:t>
            </w:r>
          </w:p>
        </w:tc>
        <w:tc>
          <w:tcPr>
            <w:tcW w:w="89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364CC">
        <w:trPr>
          <w:trHeight w:val="1099"/>
        </w:trPr>
        <w:tc>
          <w:tcPr>
            <w:tcW w:w="1271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I.1.2 Optimizar la plataforma tecnológica y su infraestructura a través del desarrollo e implementación de estándares de mejores prácticas según recomendación de la Oficina Presidencial de Tecnología de la Información y Comunicaciones (OPTIC).</w:t>
            </w:r>
          </w:p>
        </w:tc>
        <w:tc>
          <w:tcPr>
            <w:tcW w:w="155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I.1.2.5 Interconectada la sede central con la región norte, inclusión de plataforma HPBX</w:t>
            </w:r>
          </w:p>
        </w:tc>
        <w:tc>
          <w:tcPr>
            <w:tcW w:w="85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I.1.2.5.1 % de avance de interconexión </w:t>
            </w:r>
          </w:p>
        </w:tc>
        <w:tc>
          <w:tcPr>
            <w:tcW w:w="7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90%</w:t>
            </w:r>
          </w:p>
        </w:tc>
        <w:tc>
          <w:tcPr>
            <w:tcW w:w="99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2019</w:t>
            </w:r>
          </w:p>
        </w:tc>
        <w:tc>
          <w:tcPr>
            <w:tcW w:w="127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Reporte</w:t>
            </w:r>
          </w:p>
        </w:tc>
        <w:tc>
          <w:tcPr>
            <w:tcW w:w="113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Tecnología de la Información y Comunicación</w:t>
            </w:r>
          </w:p>
        </w:tc>
        <w:tc>
          <w:tcPr>
            <w:tcW w:w="127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Sede Central y 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 Región Norte </w:t>
            </w:r>
          </w:p>
        </w:tc>
        <w:tc>
          <w:tcPr>
            <w:tcW w:w="141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567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895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026"/>
        </w:trPr>
        <w:tc>
          <w:tcPr>
            <w:tcW w:w="127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24"/>
                <w:szCs w:val="24"/>
              </w:rPr>
              <w:t>I</w:t>
            </w:r>
            <w:r w:rsidRPr="00C35F55">
              <w:rPr>
                <w:sz w:val="18"/>
                <w:szCs w:val="18"/>
              </w:rPr>
              <w:t>.1.2.6 Diseñado, elaborado e implementado el sistema de control de</w:t>
            </w:r>
            <w:r w:rsidRPr="00C35F55">
              <w:rPr>
                <w:sz w:val="24"/>
                <w:szCs w:val="24"/>
              </w:rPr>
              <w:t xml:space="preserve"> </w:t>
            </w:r>
            <w:r w:rsidRPr="00C35F55">
              <w:rPr>
                <w:sz w:val="18"/>
                <w:szCs w:val="18"/>
              </w:rPr>
              <w:t>acceso institucional</w:t>
            </w:r>
            <w:r w:rsidRPr="00C35F55">
              <w:rPr>
                <w:sz w:val="24"/>
                <w:szCs w:val="24"/>
              </w:rPr>
              <w:t xml:space="preserve"> </w:t>
            </w:r>
            <w:r w:rsidRPr="00C35F55">
              <w:rPr>
                <w:sz w:val="18"/>
                <w:szCs w:val="18"/>
              </w:rPr>
              <w:t>(control de visitas).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I.1.2.6.1 % de avance de diseño, elaboración e implementación</w:t>
            </w:r>
          </w:p>
        </w:tc>
        <w:tc>
          <w:tcPr>
            <w:tcW w:w="7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99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2021</w:t>
            </w:r>
          </w:p>
        </w:tc>
        <w:tc>
          <w:tcPr>
            <w:tcW w:w="127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 Informe del diseño</w:t>
            </w:r>
          </w:p>
        </w:tc>
        <w:tc>
          <w:tcPr>
            <w:tcW w:w="113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Tecnología de la Información y Comunicación</w:t>
            </w:r>
          </w:p>
        </w:tc>
        <w:tc>
          <w:tcPr>
            <w:tcW w:w="127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organizativas</w:t>
            </w:r>
          </w:p>
        </w:tc>
        <w:tc>
          <w:tcPr>
            <w:tcW w:w="141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567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895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074"/>
        </w:trPr>
        <w:tc>
          <w:tcPr>
            <w:tcW w:w="127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  <w:r w:rsidRPr="00C35F55">
              <w:rPr>
                <w:sz w:val="18"/>
                <w:szCs w:val="18"/>
              </w:rPr>
              <w:t>I.1.2.7 Cambiado el Logo institucional</w:t>
            </w:r>
            <w:r w:rsidRPr="00C35F55">
              <w:rPr>
                <w:sz w:val="24"/>
                <w:szCs w:val="24"/>
              </w:rPr>
              <w:t>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I.1.2.7.1 % de avance en el cambio</w:t>
            </w:r>
          </w:p>
        </w:tc>
        <w:tc>
          <w:tcPr>
            <w:tcW w:w="7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50%</w:t>
            </w:r>
          </w:p>
        </w:tc>
        <w:tc>
          <w:tcPr>
            <w:tcW w:w="99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2019</w:t>
            </w:r>
          </w:p>
        </w:tc>
        <w:tc>
          <w:tcPr>
            <w:tcW w:w="127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 de Avance</w:t>
            </w:r>
          </w:p>
        </w:tc>
        <w:tc>
          <w:tcPr>
            <w:tcW w:w="113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Tecnología de la Información y Comunicación</w:t>
            </w:r>
          </w:p>
        </w:tc>
        <w:tc>
          <w:tcPr>
            <w:tcW w:w="127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organizativas</w:t>
            </w:r>
          </w:p>
        </w:tc>
        <w:tc>
          <w:tcPr>
            <w:tcW w:w="141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567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895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66"/>
        </w:trPr>
        <w:tc>
          <w:tcPr>
            <w:tcW w:w="127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I.1.2.8 Actualizado el foro interactivo institucional.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I.1.2.8.1 % de avance de actualización</w:t>
            </w:r>
          </w:p>
        </w:tc>
        <w:tc>
          <w:tcPr>
            <w:tcW w:w="7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99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2019</w:t>
            </w:r>
          </w:p>
        </w:tc>
        <w:tc>
          <w:tcPr>
            <w:tcW w:w="127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 de avance</w:t>
            </w:r>
          </w:p>
        </w:tc>
        <w:tc>
          <w:tcPr>
            <w:tcW w:w="113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Tecnología de la Información y Comunicación</w:t>
            </w:r>
          </w:p>
        </w:tc>
        <w:tc>
          <w:tcPr>
            <w:tcW w:w="127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organizativas</w:t>
            </w:r>
          </w:p>
        </w:tc>
        <w:tc>
          <w:tcPr>
            <w:tcW w:w="141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567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895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tbl>
      <w:tblPr>
        <w:tblStyle w:val="Tablaconcuadrcula"/>
        <w:tblW w:w="13931" w:type="dxa"/>
        <w:tblLayout w:type="fixed"/>
        <w:tblLook w:val="04A0" w:firstRow="1" w:lastRow="0" w:firstColumn="1" w:lastColumn="0" w:noHBand="0" w:noVBand="1"/>
      </w:tblPr>
      <w:tblGrid>
        <w:gridCol w:w="1271"/>
        <w:gridCol w:w="1559"/>
        <w:gridCol w:w="851"/>
        <w:gridCol w:w="709"/>
        <w:gridCol w:w="992"/>
        <w:gridCol w:w="1276"/>
        <w:gridCol w:w="1134"/>
        <w:gridCol w:w="1275"/>
        <w:gridCol w:w="1418"/>
        <w:gridCol w:w="709"/>
        <w:gridCol w:w="708"/>
        <w:gridCol w:w="426"/>
        <w:gridCol w:w="708"/>
        <w:gridCol w:w="895"/>
      </w:tblGrid>
      <w:tr w:rsidR="00C35F55" w:rsidRPr="00C35F55" w:rsidTr="00BC140D">
        <w:trPr>
          <w:trHeight w:val="35"/>
        </w:trPr>
        <w:tc>
          <w:tcPr>
            <w:tcW w:w="127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bookmarkStart w:id="32" w:name="_Hlk533079716"/>
            <w:r w:rsidRPr="00C35F55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155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3</w:t>
            </w:r>
          </w:p>
        </w:tc>
        <w:tc>
          <w:tcPr>
            <w:tcW w:w="70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4</w:t>
            </w:r>
          </w:p>
        </w:tc>
        <w:tc>
          <w:tcPr>
            <w:tcW w:w="992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5</w:t>
            </w:r>
          </w:p>
        </w:tc>
        <w:tc>
          <w:tcPr>
            <w:tcW w:w="127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6</w:t>
            </w:r>
          </w:p>
        </w:tc>
        <w:tc>
          <w:tcPr>
            <w:tcW w:w="113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7</w:t>
            </w:r>
          </w:p>
        </w:tc>
        <w:tc>
          <w:tcPr>
            <w:tcW w:w="127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8</w:t>
            </w:r>
          </w:p>
        </w:tc>
        <w:tc>
          <w:tcPr>
            <w:tcW w:w="141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9</w:t>
            </w:r>
          </w:p>
        </w:tc>
        <w:tc>
          <w:tcPr>
            <w:tcW w:w="2551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10</w:t>
            </w:r>
          </w:p>
        </w:tc>
        <w:tc>
          <w:tcPr>
            <w:tcW w:w="89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11</w:t>
            </w:r>
          </w:p>
        </w:tc>
      </w:tr>
      <w:tr w:rsidR="00C35F55" w:rsidRPr="00C35F55" w:rsidTr="00BC140D">
        <w:trPr>
          <w:trHeight w:val="28"/>
        </w:trPr>
        <w:tc>
          <w:tcPr>
            <w:tcW w:w="127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ESTRATEGIAS DERIVADAS</w:t>
            </w:r>
          </w:p>
        </w:tc>
        <w:tc>
          <w:tcPr>
            <w:tcW w:w="155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RESULTADOS ESPERADOS</w:t>
            </w:r>
          </w:p>
        </w:tc>
        <w:tc>
          <w:tcPr>
            <w:tcW w:w="85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INDICADOR</w:t>
            </w:r>
          </w:p>
        </w:tc>
        <w:tc>
          <w:tcPr>
            <w:tcW w:w="70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LINEA BASE</w:t>
            </w:r>
          </w:p>
        </w:tc>
        <w:tc>
          <w:tcPr>
            <w:tcW w:w="992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META</w:t>
            </w:r>
          </w:p>
        </w:tc>
        <w:tc>
          <w:tcPr>
            <w:tcW w:w="127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MEDIO DE VERIFICACION</w:t>
            </w:r>
          </w:p>
        </w:tc>
        <w:tc>
          <w:tcPr>
            <w:tcW w:w="113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RESPONSABLE</w:t>
            </w:r>
          </w:p>
        </w:tc>
        <w:tc>
          <w:tcPr>
            <w:tcW w:w="1275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INVOLUCRADOS</w:t>
            </w:r>
          </w:p>
        </w:tc>
        <w:tc>
          <w:tcPr>
            <w:tcW w:w="1418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 xml:space="preserve">REQUERIMIENTOS 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FINANCIEROS Y NO FINANCIEROS</w:t>
            </w:r>
          </w:p>
        </w:tc>
        <w:tc>
          <w:tcPr>
            <w:tcW w:w="2551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CRONOGRAMA</w:t>
            </w:r>
          </w:p>
        </w:tc>
        <w:tc>
          <w:tcPr>
            <w:tcW w:w="895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SUPUESTOS</w:t>
            </w:r>
          </w:p>
        </w:tc>
      </w:tr>
      <w:tr w:rsidR="00C35F55" w:rsidRPr="00C35F55" w:rsidTr="00BC140D">
        <w:trPr>
          <w:trHeight w:val="15"/>
        </w:trPr>
        <w:tc>
          <w:tcPr>
            <w:tcW w:w="127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55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92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7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7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1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2019</w:t>
            </w:r>
          </w:p>
        </w:tc>
        <w:tc>
          <w:tcPr>
            <w:tcW w:w="70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2020</w:t>
            </w:r>
          </w:p>
        </w:tc>
        <w:tc>
          <w:tcPr>
            <w:tcW w:w="42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2021</w:t>
            </w:r>
          </w:p>
        </w:tc>
        <w:tc>
          <w:tcPr>
            <w:tcW w:w="70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2022</w:t>
            </w:r>
          </w:p>
        </w:tc>
        <w:tc>
          <w:tcPr>
            <w:tcW w:w="89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C140D">
        <w:trPr>
          <w:trHeight w:val="61"/>
        </w:trPr>
        <w:tc>
          <w:tcPr>
            <w:tcW w:w="127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55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92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7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7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1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</w:t>
            </w:r>
          </w:p>
        </w:tc>
        <w:tc>
          <w:tcPr>
            <w:tcW w:w="70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</w:t>
            </w:r>
          </w:p>
        </w:tc>
        <w:tc>
          <w:tcPr>
            <w:tcW w:w="42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3</w:t>
            </w:r>
          </w:p>
        </w:tc>
        <w:tc>
          <w:tcPr>
            <w:tcW w:w="70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4</w:t>
            </w:r>
          </w:p>
        </w:tc>
        <w:tc>
          <w:tcPr>
            <w:tcW w:w="89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364CC">
        <w:trPr>
          <w:trHeight w:val="1099"/>
        </w:trPr>
        <w:tc>
          <w:tcPr>
            <w:tcW w:w="1271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I.1.2 Optimizar la plataforma tecnológica y su infraestructura a través del desarrollo e implementación de estándares de mejores prácticas según recomendación de la Oficina Presidencial de Tecnología de la Información y Comunicaciones (OPTIC).</w:t>
            </w:r>
          </w:p>
        </w:tc>
        <w:tc>
          <w:tcPr>
            <w:tcW w:w="155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I.1.2.9 Mantenida y actualizada la presencia de la imagen de la DIGECAC en las redes sociales.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I.1.2.9.1 % de avance de actualización</w:t>
            </w:r>
          </w:p>
        </w:tc>
        <w:tc>
          <w:tcPr>
            <w:tcW w:w="7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99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2019</w:t>
            </w:r>
          </w:p>
        </w:tc>
        <w:tc>
          <w:tcPr>
            <w:tcW w:w="127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 de actualización</w:t>
            </w:r>
          </w:p>
        </w:tc>
        <w:tc>
          <w:tcPr>
            <w:tcW w:w="113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Tecnología de la Información y Comunicación</w:t>
            </w:r>
          </w:p>
        </w:tc>
        <w:tc>
          <w:tcPr>
            <w:tcW w:w="127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organizativas</w:t>
            </w:r>
          </w:p>
        </w:tc>
        <w:tc>
          <w:tcPr>
            <w:tcW w:w="141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708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426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895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350"/>
        </w:trPr>
        <w:tc>
          <w:tcPr>
            <w:tcW w:w="127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rFonts w:ascii="Calibri" w:eastAsia="Times New Roman" w:hAnsi="Calibri" w:cs="Calibri"/>
                <w:bCs/>
                <w:color w:val="000000"/>
                <w:sz w:val="18"/>
                <w:szCs w:val="18"/>
                <w:lang w:eastAsia="es-DO"/>
              </w:rPr>
              <w:t>I.1.2.10 Elaborado e Implementado el Plan de Contingencia en la Información Institucional.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I.1.2.10.1 % de avance en la elaboración del plan</w:t>
            </w:r>
          </w:p>
        </w:tc>
        <w:tc>
          <w:tcPr>
            <w:tcW w:w="7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99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5% al 2019</w:t>
            </w:r>
          </w:p>
        </w:tc>
        <w:tc>
          <w:tcPr>
            <w:tcW w:w="127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 de avance de elaboración</w:t>
            </w:r>
          </w:p>
        </w:tc>
        <w:tc>
          <w:tcPr>
            <w:tcW w:w="113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Tecnología de la Información y Comunicación</w:t>
            </w:r>
          </w:p>
        </w:tc>
        <w:tc>
          <w:tcPr>
            <w:tcW w:w="127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organizativas</w:t>
            </w:r>
          </w:p>
        </w:tc>
        <w:tc>
          <w:tcPr>
            <w:tcW w:w="141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5%</w:t>
            </w:r>
          </w:p>
        </w:tc>
        <w:tc>
          <w:tcPr>
            <w:tcW w:w="708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45%</w:t>
            </w:r>
          </w:p>
        </w:tc>
        <w:tc>
          <w:tcPr>
            <w:tcW w:w="426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75%</w:t>
            </w:r>
          </w:p>
        </w:tc>
        <w:tc>
          <w:tcPr>
            <w:tcW w:w="708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895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930"/>
        </w:trPr>
        <w:tc>
          <w:tcPr>
            <w:tcW w:w="127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eastAsia="Times New Roman" w:hAnsi="Calibri" w:cs="Calibri"/>
                <w:bCs/>
                <w:color w:val="000000"/>
                <w:sz w:val="18"/>
                <w:szCs w:val="18"/>
                <w:lang w:eastAsia="es-DO"/>
              </w:rPr>
            </w:pPr>
            <w:r w:rsidRPr="00C35F55">
              <w:rPr>
                <w:sz w:val="18"/>
                <w:szCs w:val="18"/>
              </w:rPr>
              <w:t xml:space="preserve">I.1.2.11 </w:t>
            </w:r>
            <w:r w:rsidRPr="00C35F55">
              <w:rPr>
                <w:rFonts w:ascii="Calibri" w:eastAsia="Times New Roman" w:hAnsi="Calibri" w:cs="Calibri"/>
                <w:bCs/>
                <w:color w:val="000000"/>
                <w:sz w:val="18"/>
                <w:szCs w:val="18"/>
                <w:lang w:eastAsia="es-DO"/>
              </w:rPr>
              <w:t>Implementada la normativa A2.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rFonts w:ascii="Calibri" w:eastAsia="Times New Roman" w:hAnsi="Calibri" w:cs="Calibri"/>
                <w:bCs/>
                <w:color w:val="000000"/>
                <w:sz w:val="18"/>
                <w:szCs w:val="18"/>
                <w:lang w:eastAsia="es-DO"/>
              </w:rPr>
            </w:pPr>
          </w:p>
        </w:tc>
        <w:tc>
          <w:tcPr>
            <w:tcW w:w="85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I.1.2.11.1 % de avance en la implementación</w:t>
            </w:r>
          </w:p>
        </w:tc>
        <w:tc>
          <w:tcPr>
            <w:tcW w:w="7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99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2020</w:t>
            </w:r>
          </w:p>
        </w:tc>
        <w:tc>
          <w:tcPr>
            <w:tcW w:w="127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</w:t>
            </w:r>
          </w:p>
        </w:tc>
        <w:tc>
          <w:tcPr>
            <w:tcW w:w="113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Tecnología de la Información y Comunicación</w:t>
            </w:r>
          </w:p>
        </w:tc>
        <w:tc>
          <w:tcPr>
            <w:tcW w:w="127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organizativas</w:t>
            </w:r>
          </w:p>
        </w:tc>
        <w:tc>
          <w:tcPr>
            <w:tcW w:w="141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426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895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960"/>
        </w:trPr>
        <w:tc>
          <w:tcPr>
            <w:tcW w:w="127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eastAsia="Times New Roman" w:hAnsi="Calibri" w:cs="Calibri"/>
                <w:bCs/>
                <w:color w:val="000000"/>
                <w:sz w:val="18"/>
                <w:szCs w:val="18"/>
                <w:lang w:eastAsia="es-DO"/>
              </w:rPr>
            </w:pPr>
            <w:r w:rsidRPr="00C35F55">
              <w:rPr>
                <w:sz w:val="18"/>
                <w:szCs w:val="18"/>
              </w:rPr>
              <w:t>I.1.2.12 Diseñado e</w:t>
            </w:r>
            <w:r w:rsidRPr="00C35F55">
              <w:rPr>
                <w:rFonts w:ascii="Calibri" w:eastAsia="Times New Roman" w:hAnsi="Calibri" w:cs="Calibri"/>
                <w:bCs/>
                <w:color w:val="000000"/>
                <w:sz w:val="18"/>
                <w:szCs w:val="18"/>
                <w:lang w:eastAsia="es-DO"/>
              </w:rPr>
              <w:t xml:space="preserve"> Implementado el sistema de seguridad informática</w:t>
            </w:r>
            <w:r w:rsidRPr="00C35F55">
              <w:rPr>
                <w:sz w:val="18"/>
                <w:szCs w:val="18"/>
              </w:rPr>
              <w:t xml:space="preserve"> 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I.1.2.12.1 % de avance en el diseño</w:t>
            </w:r>
          </w:p>
        </w:tc>
        <w:tc>
          <w:tcPr>
            <w:tcW w:w="7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99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2022</w:t>
            </w:r>
          </w:p>
        </w:tc>
        <w:tc>
          <w:tcPr>
            <w:tcW w:w="127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Informe de avance de diseño </w:t>
            </w:r>
          </w:p>
        </w:tc>
        <w:tc>
          <w:tcPr>
            <w:tcW w:w="113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Tecnología de la Información y Comunicación</w:t>
            </w:r>
          </w:p>
        </w:tc>
        <w:tc>
          <w:tcPr>
            <w:tcW w:w="127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organizativas</w:t>
            </w:r>
          </w:p>
        </w:tc>
        <w:tc>
          <w:tcPr>
            <w:tcW w:w="141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426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895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bookmarkEnd w:id="32"/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tbl>
      <w:tblPr>
        <w:tblStyle w:val="Tablaconcuadrcula"/>
        <w:tblW w:w="13931" w:type="dxa"/>
        <w:tblLayout w:type="fixed"/>
        <w:tblLook w:val="04A0" w:firstRow="1" w:lastRow="0" w:firstColumn="1" w:lastColumn="0" w:noHBand="0" w:noVBand="1"/>
      </w:tblPr>
      <w:tblGrid>
        <w:gridCol w:w="988"/>
        <w:gridCol w:w="1417"/>
        <w:gridCol w:w="1276"/>
        <w:gridCol w:w="709"/>
        <w:gridCol w:w="992"/>
        <w:gridCol w:w="1276"/>
        <w:gridCol w:w="1134"/>
        <w:gridCol w:w="1275"/>
        <w:gridCol w:w="1418"/>
        <w:gridCol w:w="709"/>
        <w:gridCol w:w="567"/>
        <w:gridCol w:w="567"/>
        <w:gridCol w:w="567"/>
        <w:gridCol w:w="1036"/>
      </w:tblGrid>
      <w:tr w:rsidR="00C35F55" w:rsidRPr="00C35F55" w:rsidTr="00BC140D">
        <w:trPr>
          <w:trHeight w:val="35"/>
        </w:trPr>
        <w:tc>
          <w:tcPr>
            <w:tcW w:w="98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bookmarkStart w:id="33" w:name="_Hlk534270713"/>
            <w:r w:rsidRPr="00C35F55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141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3</w:t>
            </w:r>
          </w:p>
        </w:tc>
        <w:tc>
          <w:tcPr>
            <w:tcW w:w="70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4</w:t>
            </w:r>
          </w:p>
        </w:tc>
        <w:tc>
          <w:tcPr>
            <w:tcW w:w="992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5</w:t>
            </w:r>
          </w:p>
        </w:tc>
        <w:tc>
          <w:tcPr>
            <w:tcW w:w="127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6</w:t>
            </w:r>
          </w:p>
        </w:tc>
        <w:tc>
          <w:tcPr>
            <w:tcW w:w="113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7</w:t>
            </w:r>
          </w:p>
        </w:tc>
        <w:tc>
          <w:tcPr>
            <w:tcW w:w="127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8</w:t>
            </w:r>
          </w:p>
        </w:tc>
        <w:tc>
          <w:tcPr>
            <w:tcW w:w="141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9</w:t>
            </w:r>
          </w:p>
        </w:tc>
        <w:tc>
          <w:tcPr>
            <w:tcW w:w="2410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10</w:t>
            </w:r>
          </w:p>
        </w:tc>
        <w:tc>
          <w:tcPr>
            <w:tcW w:w="103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11</w:t>
            </w:r>
          </w:p>
        </w:tc>
      </w:tr>
      <w:tr w:rsidR="00C35F55" w:rsidRPr="00C35F55" w:rsidTr="00BC140D">
        <w:trPr>
          <w:trHeight w:val="28"/>
        </w:trPr>
        <w:tc>
          <w:tcPr>
            <w:tcW w:w="988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ESTRATEGIAS DERIVADAS</w:t>
            </w:r>
          </w:p>
        </w:tc>
        <w:tc>
          <w:tcPr>
            <w:tcW w:w="1417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RESULTADOS ESPERADOS</w:t>
            </w:r>
          </w:p>
        </w:tc>
        <w:tc>
          <w:tcPr>
            <w:tcW w:w="127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INDICADOR</w:t>
            </w:r>
          </w:p>
        </w:tc>
        <w:tc>
          <w:tcPr>
            <w:tcW w:w="70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LINEA BASE</w:t>
            </w:r>
          </w:p>
        </w:tc>
        <w:tc>
          <w:tcPr>
            <w:tcW w:w="992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META</w:t>
            </w:r>
          </w:p>
        </w:tc>
        <w:tc>
          <w:tcPr>
            <w:tcW w:w="127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MEDIO DE VERIFICACION</w:t>
            </w:r>
          </w:p>
        </w:tc>
        <w:tc>
          <w:tcPr>
            <w:tcW w:w="113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RESPONSABLE</w:t>
            </w:r>
          </w:p>
        </w:tc>
        <w:tc>
          <w:tcPr>
            <w:tcW w:w="1275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INVOLUCRADOS</w:t>
            </w:r>
          </w:p>
        </w:tc>
        <w:tc>
          <w:tcPr>
            <w:tcW w:w="1418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 xml:space="preserve">REQUERIMIENTOS 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FINANCIEROS Y NO FINANCIEROS</w:t>
            </w:r>
          </w:p>
        </w:tc>
        <w:tc>
          <w:tcPr>
            <w:tcW w:w="2410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CRONOGRAMA</w:t>
            </w:r>
          </w:p>
        </w:tc>
        <w:tc>
          <w:tcPr>
            <w:tcW w:w="103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SUPUESTOS</w:t>
            </w:r>
          </w:p>
        </w:tc>
      </w:tr>
      <w:tr w:rsidR="00C35F55" w:rsidRPr="00C35F55" w:rsidTr="00BC140D">
        <w:trPr>
          <w:trHeight w:val="15"/>
        </w:trPr>
        <w:tc>
          <w:tcPr>
            <w:tcW w:w="98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1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7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92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7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7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1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2019</w:t>
            </w:r>
          </w:p>
        </w:tc>
        <w:tc>
          <w:tcPr>
            <w:tcW w:w="56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2020</w:t>
            </w:r>
          </w:p>
        </w:tc>
        <w:tc>
          <w:tcPr>
            <w:tcW w:w="56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2021</w:t>
            </w:r>
          </w:p>
        </w:tc>
        <w:tc>
          <w:tcPr>
            <w:tcW w:w="56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2022</w:t>
            </w:r>
          </w:p>
        </w:tc>
        <w:tc>
          <w:tcPr>
            <w:tcW w:w="103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C140D">
        <w:trPr>
          <w:trHeight w:val="61"/>
        </w:trPr>
        <w:tc>
          <w:tcPr>
            <w:tcW w:w="98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1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7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92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7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7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1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</w:t>
            </w:r>
          </w:p>
        </w:tc>
        <w:tc>
          <w:tcPr>
            <w:tcW w:w="56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</w:t>
            </w:r>
          </w:p>
        </w:tc>
        <w:tc>
          <w:tcPr>
            <w:tcW w:w="56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3</w:t>
            </w:r>
          </w:p>
        </w:tc>
        <w:tc>
          <w:tcPr>
            <w:tcW w:w="56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4</w:t>
            </w:r>
          </w:p>
        </w:tc>
        <w:tc>
          <w:tcPr>
            <w:tcW w:w="103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364CC">
        <w:trPr>
          <w:trHeight w:val="1725"/>
        </w:trPr>
        <w:tc>
          <w:tcPr>
            <w:tcW w:w="988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I.1.3 Garantizar la transparencia, ética e integridad institucional.</w:t>
            </w:r>
          </w:p>
        </w:tc>
        <w:tc>
          <w:tcPr>
            <w:tcW w:w="1417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I.1.3.1 Garantizado el cumplimiento de la Ley de Libre Acceso a la Información Pública.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27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I.1.3.1.1 % de informaciones demandadas y entregadas</w:t>
            </w:r>
          </w:p>
        </w:tc>
        <w:tc>
          <w:tcPr>
            <w:tcW w:w="7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25%</w:t>
            </w:r>
          </w:p>
        </w:tc>
        <w:tc>
          <w:tcPr>
            <w:tcW w:w="99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2019</w:t>
            </w:r>
          </w:p>
        </w:tc>
        <w:tc>
          <w:tcPr>
            <w:tcW w:w="127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Informes, reportes</w:t>
            </w:r>
          </w:p>
        </w:tc>
        <w:tc>
          <w:tcPr>
            <w:tcW w:w="113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OAI</w:t>
            </w:r>
          </w:p>
        </w:tc>
        <w:tc>
          <w:tcPr>
            <w:tcW w:w="127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organizativas y La ciudadanía en general</w:t>
            </w:r>
          </w:p>
        </w:tc>
        <w:tc>
          <w:tcPr>
            <w:tcW w:w="141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567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36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238"/>
        </w:trPr>
        <w:tc>
          <w:tcPr>
            <w:tcW w:w="988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17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27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I.1.3.1.2 % de empleados sensibilizados en materia de Ética y Transparencia</w:t>
            </w:r>
          </w:p>
        </w:tc>
        <w:tc>
          <w:tcPr>
            <w:tcW w:w="7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25%</w:t>
            </w:r>
          </w:p>
        </w:tc>
        <w:tc>
          <w:tcPr>
            <w:tcW w:w="99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27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Minutas </w:t>
            </w:r>
          </w:p>
        </w:tc>
        <w:tc>
          <w:tcPr>
            <w:tcW w:w="113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OAI</w:t>
            </w:r>
          </w:p>
        </w:tc>
        <w:tc>
          <w:tcPr>
            <w:tcW w:w="127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Todas las áreas organizativas </w:t>
            </w:r>
          </w:p>
        </w:tc>
        <w:tc>
          <w:tcPr>
            <w:tcW w:w="141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567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36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584"/>
        </w:trPr>
        <w:tc>
          <w:tcPr>
            <w:tcW w:w="988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1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I.1.3.2 Garantizada la valoración de 100% en el portal de transparencia.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27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I.1.3.2.1Índice valoración del portal transparencia </w:t>
            </w:r>
          </w:p>
        </w:tc>
        <w:tc>
          <w:tcPr>
            <w:tcW w:w="7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88%</w:t>
            </w:r>
          </w:p>
        </w:tc>
        <w:tc>
          <w:tcPr>
            <w:tcW w:w="99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2019</w:t>
            </w:r>
          </w:p>
        </w:tc>
        <w:tc>
          <w:tcPr>
            <w:tcW w:w="127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Evaluación del portal de transparencia, encuesta de valoración interna</w:t>
            </w:r>
          </w:p>
        </w:tc>
        <w:tc>
          <w:tcPr>
            <w:tcW w:w="113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OAI</w:t>
            </w:r>
          </w:p>
        </w:tc>
        <w:tc>
          <w:tcPr>
            <w:tcW w:w="127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organizativas</w:t>
            </w:r>
          </w:p>
        </w:tc>
        <w:tc>
          <w:tcPr>
            <w:tcW w:w="141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567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36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876"/>
        </w:trPr>
        <w:tc>
          <w:tcPr>
            <w:tcW w:w="988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1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I.1.3.3 Elaborado los informes de cumplimiento de los requerimientos de la DIGEIG</w:t>
            </w:r>
          </w:p>
        </w:tc>
        <w:tc>
          <w:tcPr>
            <w:tcW w:w="127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I.1.3.3.1 # de informes elaborados y entregados</w:t>
            </w:r>
          </w:p>
        </w:tc>
        <w:tc>
          <w:tcPr>
            <w:tcW w:w="7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99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2019</w:t>
            </w:r>
          </w:p>
        </w:tc>
        <w:tc>
          <w:tcPr>
            <w:tcW w:w="127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Informes recibidos</w:t>
            </w:r>
          </w:p>
        </w:tc>
        <w:tc>
          <w:tcPr>
            <w:tcW w:w="113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OAI</w:t>
            </w:r>
          </w:p>
        </w:tc>
        <w:tc>
          <w:tcPr>
            <w:tcW w:w="127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OAI</w:t>
            </w:r>
          </w:p>
        </w:tc>
        <w:tc>
          <w:tcPr>
            <w:tcW w:w="141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567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36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tbl>
      <w:tblPr>
        <w:tblStyle w:val="Tablaconcuadrcula"/>
        <w:tblW w:w="13834" w:type="dxa"/>
        <w:tblLayout w:type="fixed"/>
        <w:tblLook w:val="04A0" w:firstRow="1" w:lastRow="0" w:firstColumn="1" w:lastColumn="0" w:noHBand="0" w:noVBand="1"/>
      </w:tblPr>
      <w:tblGrid>
        <w:gridCol w:w="1262"/>
        <w:gridCol w:w="1548"/>
        <w:gridCol w:w="845"/>
        <w:gridCol w:w="704"/>
        <w:gridCol w:w="985"/>
        <w:gridCol w:w="1267"/>
        <w:gridCol w:w="1126"/>
        <w:gridCol w:w="1266"/>
        <w:gridCol w:w="1408"/>
        <w:gridCol w:w="704"/>
        <w:gridCol w:w="563"/>
        <w:gridCol w:w="563"/>
        <w:gridCol w:w="564"/>
        <w:gridCol w:w="1029"/>
      </w:tblGrid>
      <w:tr w:rsidR="00C35F55" w:rsidRPr="00C35F55" w:rsidTr="00BC140D">
        <w:trPr>
          <w:trHeight w:val="27"/>
        </w:trPr>
        <w:tc>
          <w:tcPr>
            <w:tcW w:w="1262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bookmarkStart w:id="34" w:name="_Hlk533664622"/>
            <w:bookmarkEnd w:id="33"/>
            <w:r w:rsidRPr="00C35F55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154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2</w:t>
            </w:r>
          </w:p>
        </w:tc>
        <w:tc>
          <w:tcPr>
            <w:tcW w:w="84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3</w:t>
            </w:r>
          </w:p>
        </w:tc>
        <w:tc>
          <w:tcPr>
            <w:tcW w:w="70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4</w:t>
            </w:r>
          </w:p>
        </w:tc>
        <w:tc>
          <w:tcPr>
            <w:tcW w:w="98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5</w:t>
            </w:r>
          </w:p>
        </w:tc>
        <w:tc>
          <w:tcPr>
            <w:tcW w:w="126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6</w:t>
            </w:r>
          </w:p>
        </w:tc>
        <w:tc>
          <w:tcPr>
            <w:tcW w:w="112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7</w:t>
            </w:r>
          </w:p>
        </w:tc>
        <w:tc>
          <w:tcPr>
            <w:tcW w:w="126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8</w:t>
            </w:r>
          </w:p>
        </w:tc>
        <w:tc>
          <w:tcPr>
            <w:tcW w:w="140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9</w:t>
            </w:r>
          </w:p>
        </w:tc>
        <w:tc>
          <w:tcPr>
            <w:tcW w:w="2394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10</w:t>
            </w:r>
          </w:p>
        </w:tc>
        <w:tc>
          <w:tcPr>
            <w:tcW w:w="102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11</w:t>
            </w:r>
          </w:p>
        </w:tc>
      </w:tr>
      <w:tr w:rsidR="00C35F55" w:rsidRPr="00C35F55" w:rsidTr="00BC140D">
        <w:trPr>
          <w:trHeight w:val="21"/>
        </w:trPr>
        <w:tc>
          <w:tcPr>
            <w:tcW w:w="1262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ESTRATEGIAS DERIVADAS</w:t>
            </w:r>
          </w:p>
        </w:tc>
        <w:tc>
          <w:tcPr>
            <w:tcW w:w="1548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RESULTADOS ESPERADOS</w:t>
            </w:r>
          </w:p>
        </w:tc>
        <w:tc>
          <w:tcPr>
            <w:tcW w:w="845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INDICADOR</w:t>
            </w:r>
          </w:p>
        </w:tc>
        <w:tc>
          <w:tcPr>
            <w:tcW w:w="70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LINEA BASE</w:t>
            </w:r>
          </w:p>
        </w:tc>
        <w:tc>
          <w:tcPr>
            <w:tcW w:w="985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META</w:t>
            </w:r>
          </w:p>
        </w:tc>
        <w:tc>
          <w:tcPr>
            <w:tcW w:w="1267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MEDIO DE VERIFICACION</w:t>
            </w:r>
          </w:p>
        </w:tc>
        <w:tc>
          <w:tcPr>
            <w:tcW w:w="112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RESPONSABLE</w:t>
            </w:r>
          </w:p>
        </w:tc>
        <w:tc>
          <w:tcPr>
            <w:tcW w:w="126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INVOLUCRADOS</w:t>
            </w:r>
          </w:p>
        </w:tc>
        <w:tc>
          <w:tcPr>
            <w:tcW w:w="1408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 xml:space="preserve">REQUERIMIENTOS 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FINANCIEROS Y NO FINANCIEROS</w:t>
            </w:r>
          </w:p>
        </w:tc>
        <w:tc>
          <w:tcPr>
            <w:tcW w:w="2394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CRONOGRAMA</w:t>
            </w:r>
          </w:p>
        </w:tc>
        <w:tc>
          <w:tcPr>
            <w:tcW w:w="102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SUPUESTOS</w:t>
            </w:r>
          </w:p>
        </w:tc>
      </w:tr>
      <w:tr w:rsidR="00C35F55" w:rsidRPr="00C35F55" w:rsidTr="00BC140D">
        <w:trPr>
          <w:trHeight w:val="11"/>
        </w:trPr>
        <w:tc>
          <w:tcPr>
            <w:tcW w:w="1262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54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4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8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6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2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6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0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2019</w:t>
            </w:r>
          </w:p>
        </w:tc>
        <w:tc>
          <w:tcPr>
            <w:tcW w:w="56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2020</w:t>
            </w:r>
          </w:p>
        </w:tc>
        <w:tc>
          <w:tcPr>
            <w:tcW w:w="56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2021</w:t>
            </w:r>
          </w:p>
        </w:tc>
        <w:tc>
          <w:tcPr>
            <w:tcW w:w="56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2022</w:t>
            </w:r>
          </w:p>
        </w:tc>
        <w:tc>
          <w:tcPr>
            <w:tcW w:w="102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C140D">
        <w:trPr>
          <w:trHeight w:val="47"/>
        </w:trPr>
        <w:tc>
          <w:tcPr>
            <w:tcW w:w="1262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54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4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8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6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2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6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0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</w:t>
            </w:r>
          </w:p>
        </w:tc>
        <w:tc>
          <w:tcPr>
            <w:tcW w:w="56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</w:t>
            </w:r>
          </w:p>
        </w:tc>
        <w:tc>
          <w:tcPr>
            <w:tcW w:w="56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3</w:t>
            </w:r>
          </w:p>
        </w:tc>
        <w:tc>
          <w:tcPr>
            <w:tcW w:w="56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4</w:t>
            </w:r>
          </w:p>
        </w:tc>
        <w:tc>
          <w:tcPr>
            <w:tcW w:w="102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364CC">
        <w:trPr>
          <w:trHeight w:val="1470"/>
        </w:trPr>
        <w:tc>
          <w:tcPr>
            <w:tcW w:w="1262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I.1.4 Fortalecimiento de la gestión administrativa-financiera de la DIGECAC</w:t>
            </w:r>
          </w:p>
        </w:tc>
        <w:tc>
          <w:tcPr>
            <w:tcW w:w="1548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I.1.4.1 Fortalecida la gestión administrativa-financiera de la DIGECAC.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84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I.1.4.1.1 Numero de Evaluaciones de seguimiento de </w:t>
            </w:r>
            <w:r w:rsidR="00437986" w:rsidRPr="00C35F55">
              <w:rPr>
                <w:rFonts w:ascii="Calibri" w:hAnsi="Calibri" w:cs="Calibri"/>
                <w:color w:val="000000"/>
                <w:sz w:val="16"/>
                <w:szCs w:val="16"/>
              </w:rPr>
              <w:t>ejecución</w:t>
            </w:r>
            <w:r w:rsidRPr="00C35F55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del PACC al 100 %</w:t>
            </w:r>
          </w:p>
        </w:tc>
        <w:tc>
          <w:tcPr>
            <w:tcW w:w="70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98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2022</w:t>
            </w:r>
          </w:p>
        </w:tc>
        <w:tc>
          <w:tcPr>
            <w:tcW w:w="126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informe de evaluación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12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División de Compras y Contrataciones</w:t>
            </w:r>
          </w:p>
        </w:tc>
        <w:tc>
          <w:tcPr>
            <w:tcW w:w="126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 de la DIGECAC</w:t>
            </w:r>
          </w:p>
        </w:tc>
        <w:tc>
          <w:tcPr>
            <w:tcW w:w="140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29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208"/>
        </w:trPr>
        <w:tc>
          <w:tcPr>
            <w:tcW w:w="1262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548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84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I.1.4.1.2 Numero de informe de ejecución del gasto</w:t>
            </w:r>
          </w:p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70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98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2022</w:t>
            </w:r>
          </w:p>
        </w:tc>
        <w:tc>
          <w:tcPr>
            <w:tcW w:w="126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informe de </w:t>
            </w:r>
            <w:r w:rsidR="00437986"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ejecución</w:t>
            </w:r>
          </w:p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12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Depto. Administrativo Financiero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26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División de Presupuesto</w:t>
            </w:r>
          </w:p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40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29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708"/>
        </w:trPr>
        <w:tc>
          <w:tcPr>
            <w:tcW w:w="1262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54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I.1.4.2 Fortalecidos los procesos presupuestarios.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procesos de recepción de materiales.</w:t>
            </w:r>
          </w:p>
        </w:tc>
        <w:tc>
          <w:tcPr>
            <w:tcW w:w="84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I.1.4.2.2 % de actividades cubiertas según las cuotas aprobadas</w:t>
            </w:r>
          </w:p>
        </w:tc>
        <w:tc>
          <w:tcPr>
            <w:tcW w:w="70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75%</w:t>
            </w:r>
          </w:p>
        </w:tc>
        <w:tc>
          <w:tcPr>
            <w:tcW w:w="98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2019</w:t>
            </w:r>
          </w:p>
        </w:tc>
        <w:tc>
          <w:tcPr>
            <w:tcW w:w="126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 DIGEPRES</w:t>
            </w:r>
          </w:p>
        </w:tc>
        <w:tc>
          <w:tcPr>
            <w:tcW w:w="112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División de Presupuesto</w:t>
            </w:r>
          </w:p>
        </w:tc>
        <w:tc>
          <w:tcPr>
            <w:tcW w:w="126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Depto. Administrativo Financiero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0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29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bookmarkEnd w:id="34"/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tbl>
      <w:tblPr>
        <w:tblStyle w:val="Tablaconcuadrcula"/>
        <w:tblW w:w="13931" w:type="dxa"/>
        <w:tblLayout w:type="fixed"/>
        <w:tblLook w:val="04A0" w:firstRow="1" w:lastRow="0" w:firstColumn="1" w:lastColumn="0" w:noHBand="0" w:noVBand="1"/>
      </w:tblPr>
      <w:tblGrid>
        <w:gridCol w:w="1271"/>
        <w:gridCol w:w="1559"/>
        <w:gridCol w:w="851"/>
        <w:gridCol w:w="709"/>
        <w:gridCol w:w="992"/>
        <w:gridCol w:w="1276"/>
        <w:gridCol w:w="1134"/>
        <w:gridCol w:w="1275"/>
        <w:gridCol w:w="1418"/>
        <w:gridCol w:w="709"/>
        <w:gridCol w:w="567"/>
        <w:gridCol w:w="567"/>
        <w:gridCol w:w="567"/>
        <w:gridCol w:w="1036"/>
      </w:tblGrid>
      <w:tr w:rsidR="00C35F55" w:rsidRPr="00C35F55" w:rsidTr="00BC140D">
        <w:trPr>
          <w:trHeight w:val="35"/>
        </w:trPr>
        <w:tc>
          <w:tcPr>
            <w:tcW w:w="127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bookmarkStart w:id="35" w:name="_Hlk171999"/>
            <w:r w:rsidRPr="00C35F55"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3</w:t>
            </w:r>
          </w:p>
        </w:tc>
        <w:tc>
          <w:tcPr>
            <w:tcW w:w="70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4</w:t>
            </w:r>
          </w:p>
        </w:tc>
        <w:tc>
          <w:tcPr>
            <w:tcW w:w="992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5</w:t>
            </w:r>
          </w:p>
        </w:tc>
        <w:tc>
          <w:tcPr>
            <w:tcW w:w="127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6</w:t>
            </w:r>
          </w:p>
        </w:tc>
        <w:tc>
          <w:tcPr>
            <w:tcW w:w="113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7</w:t>
            </w:r>
          </w:p>
        </w:tc>
        <w:tc>
          <w:tcPr>
            <w:tcW w:w="127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8</w:t>
            </w:r>
          </w:p>
        </w:tc>
        <w:tc>
          <w:tcPr>
            <w:tcW w:w="141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9</w:t>
            </w:r>
          </w:p>
        </w:tc>
        <w:tc>
          <w:tcPr>
            <w:tcW w:w="2410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10</w:t>
            </w:r>
          </w:p>
        </w:tc>
        <w:tc>
          <w:tcPr>
            <w:tcW w:w="103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11</w:t>
            </w:r>
          </w:p>
        </w:tc>
      </w:tr>
      <w:tr w:rsidR="00C35F55" w:rsidRPr="00C35F55" w:rsidTr="00BC140D">
        <w:trPr>
          <w:trHeight w:val="28"/>
        </w:trPr>
        <w:tc>
          <w:tcPr>
            <w:tcW w:w="127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ESTRATEGIAS DERIVADAS</w:t>
            </w:r>
          </w:p>
        </w:tc>
        <w:tc>
          <w:tcPr>
            <w:tcW w:w="155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RESULTADOS ESPERADOS</w:t>
            </w:r>
          </w:p>
        </w:tc>
        <w:tc>
          <w:tcPr>
            <w:tcW w:w="85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INDICADOR</w:t>
            </w:r>
          </w:p>
        </w:tc>
        <w:tc>
          <w:tcPr>
            <w:tcW w:w="70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LINEA BASE</w:t>
            </w:r>
          </w:p>
        </w:tc>
        <w:tc>
          <w:tcPr>
            <w:tcW w:w="992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META</w:t>
            </w:r>
          </w:p>
        </w:tc>
        <w:tc>
          <w:tcPr>
            <w:tcW w:w="127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MEDIO DE VERIFICACION</w:t>
            </w:r>
          </w:p>
        </w:tc>
        <w:tc>
          <w:tcPr>
            <w:tcW w:w="113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RESPONSABLE</w:t>
            </w:r>
          </w:p>
        </w:tc>
        <w:tc>
          <w:tcPr>
            <w:tcW w:w="1275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INVOLUCRADOS</w:t>
            </w:r>
          </w:p>
        </w:tc>
        <w:tc>
          <w:tcPr>
            <w:tcW w:w="1418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 xml:space="preserve">REQUERIMIENTOS 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FINANCIEROS Y NO FINANCIEROS</w:t>
            </w:r>
          </w:p>
        </w:tc>
        <w:tc>
          <w:tcPr>
            <w:tcW w:w="2410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CRONOGRAMA</w:t>
            </w:r>
          </w:p>
        </w:tc>
        <w:tc>
          <w:tcPr>
            <w:tcW w:w="103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SUPUESTOS</w:t>
            </w:r>
          </w:p>
        </w:tc>
      </w:tr>
      <w:tr w:rsidR="00C35F55" w:rsidRPr="00C35F55" w:rsidTr="00BC140D">
        <w:trPr>
          <w:trHeight w:val="15"/>
        </w:trPr>
        <w:tc>
          <w:tcPr>
            <w:tcW w:w="127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55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92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7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7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1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2019</w:t>
            </w:r>
          </w:p>
        </w:tc>
        <w:tc>
          <w:tcPr>
            <w:tcW w:w="56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2020</w:t>
            </w:r>
          </w:p>
        </w:tc>
        <w:tc>
          <w:tcPr>
            <w:tcW w:w="56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2021</w:t>
            </w:r>
          </w:p>
        </w:tc>
        <w:tc>
          <w:tcPr>
            <w:tcW w:w="56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2022</w:t>
            </w:r>
          </w:p>
        </w:tc>
        <w:tc>
          <w:tcPr>
            <w:tcW w:w="103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C140D">
        <w:trPr>
          <w:trHeight w:val="61"/>
        </w:trPr>
        <w:tc>
          <w:tcPr>
            <w:tcW w:w="127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55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92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7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7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1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</w:t>
            </w:r>
          </w:p>
        </w:tc>
        <w:tc>
          <w:tcPr>
            <w:tcW w:w="56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</w:t>
            </w:r>
          </w:p>
        </w:tc>
        <w:tc>
          <w:tcPr>
            <w:tcW w:w="56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3</w:t>
            </w:r>
          </w:p>
        </w:tc>
        <w:tc>
          <w:tcPr>
            <w:tcW w:w="56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4</w:t>
            </w:r>
          </w:p>
        </w:tc>
        <w:tc>
          <w:tcPr>
            <w:tcW w:w="103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364CC">
        <w:trPr>
          <w:trHeight w:val="1099"/>
        </w:trPr>
        <w:tc>
          <w:tcPr>
            <w:tcW w:w="1271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I.1.4 Fortalecimiento de la gestión administrativa-financiera de la DIGECAC</w:t>
            </w:r>
          </w:p>
        </w:tc>
        <w:tc>
          <w:tcPr>
            <w:tcW w:w="155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I.1.4.3 Fortalecidos los procesos de compras.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I.1.4.3.1 Numero de procedimientos de compras realizados satisfactoriamente</w:t>
            </w:r>
          </w:p>
        </w:tc>
        <w:tc>
          <w:tcPr>
            <w:tcW w:w="7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99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27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 de procesos de compras, libramientos, pagos a proveedores</w:t>
            </w:r>
          </w:p>
        </w:tc>
        <w:tc>
          <w:tcPr>
            <w:tcW w:w="113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División de Compras y Contrataciones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27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División de Compras y Contrataciones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36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2711"/>
        </w:trPr>
        <w:tc>
          <w:tcPr>
            <w:tcW w:w="127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I.1.4.4 Fortalecidos los procesos de recepción de materiales.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I.1.4.4.1 Numero de proceso recibo-distribución de bienes de consumo realizados</w:t>
            </w:r>
          </w:p>
        </w:tc>
        <w:tc>
          <w:tcPr>
            <w:tcW w:w="7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99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27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informe, nota de pedido, nota de salida de almacén, conduce de entrada, orden de compras, facturas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Sección de almacén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27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Todas las áreas funcionales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36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bookmarkEnd w:id="35"/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tbl>
      <w:tblPr>
        <w:tblStyle w:val="Tablaconcuadrcula"/>
        <w:tblW w:w="13931" w:type="dxa"/>
        <w:tblLayout w:type="fixed"/>
        <w:tblLook w:val="04A0" w:firstRow="1" w:lastRow="0" w:firstColumn="1" w:lastColumn="0" w:noHBand="0" w:noVBand="1"/>
      </w:tblPr>
      <w:tblGrid>
        <w:gridCol w:w="1271"/>
        <w:gridCol w:w="1559"/>
        <w:gridCol w:w="851"/>
        <w:gridCol w:w="709"/>
        <w:gridCol w:w="992"/>
        <w:gridCol w:w="1276"/>
        <w:gridCol w:w="1134"/>
        <w:gridCol w:w="1275"/>
        <w:gridCol w:w="1418"/>
        <w:gridCol w:w="709"/>
        <w:gridCol w:w="567"/>
        <w:gridCol w:w="567"/>
        <w:gridCol w:w="567"/>
        <w:gridCol w:w="1036"/>
      </w:tblGrid>
      <w:tr w:rsidR="00C35F55" w:rsidRPr="00C35F55" w:rsidTr="00BC140D">
        <w:trPr>
          <w:trHeight w:val="35"/>
        </w:trPr>
        <w:tc>
          <w:tcPr>
            <w:tcW w:w="127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3</w:t>
            </w:r>
          </w:p>
        </w:tc>
        <w:tc>
          <w:tcPr>
            <w:tcW w:w="70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4</w:t>
            </w:r>
          </w:p>
        </w:tc>
        <w:tc>
          <w:tcPr>
            <w:tcW w:w="992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5</w:t>
            </w:r>
          </w:p>
        </w:tc>
        <w:tc>
          <w:tcPr>
            <w:tcW w:w="127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6</w:t>
            </w:r>
          </w:p>
        </w:tc>
        <w:tc>
          <w:tcPr>
            <w:tcW w:w="113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7</w:t>
            </w:r>
          </w:p>
        </w:tc>
        <w:tc>
          <w:tcPr>
            <w:tcW w:w="127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8</w:t>
            </w:r>
          </w:p>
        </w:tc>
        <w:tc>
          <w:tcPr>
            <w:tcW w:w="141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9</w:t>
            </w:r>
          </w:p>
        </w:tc>
        <w:tc>
          <w:tcPr>
            <w:tcW w:w="2410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10</w:t>
            </w:r>
          </w:p>
        </w:tc>
        <w:tc>
          <w:tcPr>
            <w:tcW w:w="103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11</w:t>
            </w:r>
          </w:p>
        </w:tc>
      </w:tr>
      <w:tr w:rsidR="00C35F55" w:rsidRPr="00C35F55" w:rsidTr="00BC140D">
        <w:trPr>
          <w:trHeight w:val="28"/>
        </w:trPr>
        <w:tc>
          <w:tcPr>
            <w:tcW w:w="127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ESTRATEGIAS DERIVADAS</w:t>
            </w:r>
          </w:p>
        </w:tc>
        <w:tc>
          <w:tcPr>
            <w:tcW w:w="155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RESULTADOS ESPERADOS</w:t>
            </w:r>
          </w:p>
        </w:tc>
        <w:tc>
          <w:tcPr>
            <w:tcW w:w="85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INDICADOR</w:t>
            </w:r>
          </w:p>
        </w:tc>
        <w:tc>
          <w:tcPr>
            <w:tcW w:w="70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LINEA BASE</w:t>
            </w:r>
          </w:p>
        </w:tc>
        <w:tc>
          <w:tcPr>
            <w:tcW w:w="992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META</w:t>
            </w:r>
          </w:p>
        </w:tc>
        <w:tc>
          <w:tcPr>
            <w:tcW w:w="127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MEDIO DE VERIFICACION</w:t>
            </w:r>
          </w:p>
        </w:tc>
        <w:tc>
          <w:tcPr>
            <w:tcW w:w="113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RESPONSABLE</w:t>
            </w:r>
          </w:p>
        </w:tc>
        <w:tc>
          <w:tcPr>
            <w:tcW w:w="1275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INVOLUCRADOS</w:t>
            </w:r>
          </w:p>
        </w:tc>
        <w:tc>
          <w:tcPr>
            <w:tcW w:w="1418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 xml:space="preserve">REQUERIMIENTOS 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FINANCIEROS Y NO FINANCIEROS</w:t>
            </w:r>
          </w:p>
        </w:tc>
        <w:tc>
          <w:tcPr>
            <w:tcW w:w="2410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CRONOGRAMA</w:t>
            </w:r>
          </w:p>
        </w:tc>
        <w:tc>
          <w:tcPr>
            <w:tcW w:w="103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SUPUESTOS</w:t>
            </w:r>
          </w:p>
        </w:tc>
      </w:tr>
      <w:tr w:rsidR="00C35F55" w:rsidRPr="00C35F55" w:rsidTr="00BC140D">
        <w:trPr>
          <w:trHeight w:val="15"/>
        </w:trPr>
        <w:tc>
          <w:tcPr>
            <w:tcW w:w="127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55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92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7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7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1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2019</w:t>
            </w:r>
          </w:p>
        </w:tc>
        <w:tc>
          <w:tcPr>
            <w:tcW w:w="56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2020</w:t>
            </w:r>
          </w:p>
        </w:tc>
        <w:tc>
          <w:tcPr>
            <w:tcW w:w="56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2021</w:t>
            </w:r>
          </w:p>
        </w:tc>
        <w:tc>
          <w:tcPr>
            <w:tcW w:w="56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2022</w:t>
            </w:r>
          </w:p>
        </w:tc>
        <w:tc>
          <w:tcPr>
            <w:tcW w:w="103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C140D">
        <w:trPr>
          <w:trHeight w:val="61"/>
        </w:trPr>
        <w:tc>
          <w:tcPr>
            <w:tcW w:w="127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55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92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7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7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1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</w:t>
            </w:r>
          </w:p>
        </w:tc>
        <w:tc>
          <w:tcPr>
            <w:tcW w:w="56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</w:t>
            </w:r>
          </w:p>
        </w:tc>
        <w:tc>
          <w:tcPr>
            <w:tcW w:w="56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3</w:t>
            </w:r>
          </w:p>
        </w:tc>
        <w:tc>
          <w:tcPr>
            <w:tcW w:w="56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4</w:t>
            </w:r>
          </w:p>
        </w:tc>
        <w:tc>
          <w:tcPr>
            <w:tcW w:w="103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364CC">
        <w:trPr>
          <w:trHeight w:val="3296"/>
        </w:trPr>
        <w:tc>
          <w:tcPr>
            <w:tcW w:w="1271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I.1.4 Fortalecimiento de la gestión administrativa-financiera de la DIGECAC</w:t>
            </w:r>
          </w:p>
        </w:tc>
        <w:tc>
          <w:tcPr>
            <w:tcW w:w="1559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I.1.4.5 Fortalecidos los procesos contables</w:t>
            </w:r>
          </w:p>
        </w:tc>
        <w:tc>
          <w:tcPr>
            <w:tcW w:w="85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I.1.4.5.1 Número de registros realizados en el SIGEF en materia de Presupuesto y gastos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99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27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</w:t>
            </w:r>
          </w:p>
        </w:tc>
        <w:tc>
          <w:tcPr>
            <w:tcW w:w="113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División de contabilidad</w:t>
            </w:r>
          </w:p>
        </w:tc>
        <w:tc>
          <w:tcPr>
            <w:tcW w:w="127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jc w:val="center"/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jc w:val="center"/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jc w:val="center"/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jc w:val="center"/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jc w:val="center"/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jc w:val="center"/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jc w:val="center"/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jc w:val="center"/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Depto. Administrativo Financiero</w:t>
            </w:r>
          </w:p>
        </w:tc>
        <w:tc>
          <w:tcPr>
            <w:tcW w:w="141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36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000"/>
        </w:trPr>
        <w:tc>
          <w:tcPr>
            <w:tcW w:w="127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I.1.4.5.2 Número de registros contables realizados en el SIGEF en materia de pago de deuda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99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27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</w:t>
            </w:r>
          </w:p>
        </w:tc>
        <w:tc>
          <w:tcPr>
            <w:tcW w:w="113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División de contabilidad</w:t>
            </w:r>
          </w:p>
        </w:tc>
        <w:tc>
          <w:tcPr>
            <w:tcW w:w="127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Depto. Administrativo Financiero</w:t>
            </w:r>
          </w:p>
        </w:tc>
        <w:tc>
          <w:tcPr>
            <w:tcW w:w="141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36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tbl>
      <w:tblPr>
        <w:tblStyle w:val="Tablaconcuadrcula"/>
        <w:tblW w:w="14085" w:type="dxa"/>
        <w:tblLayout w:type="fixed"/>
        <w:tblLook w:val="04A0" w:firstRow="1" w:lastRow="0" w:firstColumn="1" w:lastColumn="0" w:noHBand="0" w:noVBand="1"/>
      </w:tblPr>
      <w:tblGrid>
        <w:gridCol w:w="1285"/>
        <w:gridCol w:w="1576"/>
        <w:gridCol w:w="860"/>
        <w:gridCol w:w="716"/>
        <w:gridCol w:w="1003"/>
        <w:gridCol w:w="1290"/>
        <w:gridCol w:w="1147"/>
        <w:gridCol w:w="1289"/>
        <w:gridCol w:w="1434"/>
        <w:gridCol w:w="716"/>
        <w:gridCol w:w="573"/>
        <w:gridCol w:w="573"/>
        <w:gridCol w:w="575"/>
        <w:gridCol w:w="1048"/>
      </w:tblGrid>
      <w:tr w:rsidR="00C35F55" w:rsidRPr="00C35F55" w:rsidTr="00BC140D">
        <w:trPr>
          <w:trHeight w:val="17"/>
        </w:trPr>
        <w:tc>
          <w:tcPr>
            <w:tcW w:w="128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</w:t>
            </w:r>
          </w:p>
        </w:tc>
        <w:tc>
          <w:tcPr>
            <w:tcW w:w="157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2</w:t>
            </w:r>
          </w:p>
        </w:tc>
        <w:tc>
          <w:tcPr>
            <w:tcW w:w="86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3</w:t>
            </w:r>
          </w:p>
        </w:tc>
        <w:tc>
          <w:tcPr>
            <w:tcW w:w="71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4</w:t>
            </w:r>
          </w:p>
        </w:tc>
        <w:tc>
          <w:tcPr>
            <w:tcW w:w="100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5</w:t>
            </w:r>
          </w:p>
        </w:tc>
        <w:tc>
          <w:tcPr>
            <w:tcW w:w="129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6</w:t>
            </w:r>
          </w:p>
        </w:tc>
        <w:tc>
          <w:tcPr>
            <w:tcW w:w="114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7</w:t>
            </w:r>
          </w:p>
        </w:tc>
        <w:tc>
          <w:tcPr>
            <w:tcW w:w="128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8</w:t>
            </w:r>
          </w:p>
        </w:tc>
        <w:tc>
          <w:tcPr>
            <w:tcW w:w="143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9</w:t>
            </w:r>
          </w:p>
        </w:tc>
        <w:tc>
          <w:tcPr>
            <w:tcW w:w="2437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10</w:t>
            </w:r>
          </w:p>
        </w:tc>
        <w:tc>
          <w:tcPr>
            <w:tcW w:w="104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11</w:t>
            </w:r>
          </w:p>
        </w:tc>
      </w:tr>
      <w:tr w:rsidR="00C35F55" w:rsidRPr="00C35F55" w:rsidTr="00BC140D">
        <w:trPr>
          <w:trHeight w:val="14"/>
        </w:trPr>
        <w:tc>
          <w:tcPr>
            <w:tcW w:w="1285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ESTRATEGIAS DERIVADAS</w:t>
            </w:r>
          </w:p>
        </w:tc>
        <w:tc>
          <w:tcPr>
            <w:tcW w:w="157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RESULTADOS ESPERADOS</w:t>
            </w:r>
          </w:p>
        </w:tc>
        <w:tc>
          <w:tcPr>
            <w:tcW w:w="860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INDICADOR</w:t>
            </w:r>
          </w:p>
        </w:tc>
        <w:tc>
          <w:tcPr>
            <w:tcW w:w="71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LINEA BASE</w:t>
            </w:r>
          </w:p>
        </w:tc>
        <w:tc>
          <w:tcPr>
            <w:tcW w:w="1003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META</w:t>
            </w:r>
          </w:p>
        </w:tc>
        <w:tc>
          <w:tcPr>
            <w:tcW w:w="1290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MEDIO DE VERIFICACION</w:t>
            </w:r>
          </w:p>
        </w:tc>
        <w:tc>
          <w:tcPr>
            <w:tcW w:w="1147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RESPONSABLE</w:t>
            </w:r>
          </w:p>
        </w:tc>
        <w:tc>
          <w:tcPr>
            <w:tcW w:w="128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INVOLUCRADOS</w:t>
            </w:r>
          </w:p>
        </w:tc>
        <w:tc>
          <w:tcPr>
            <w:tcW w:w="143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 xml:space="preserve">REQUERIMIENTOS 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FINANCIEROS Y NO FINANCIEROS</w:t>
            </w:r>
          </w:p>
        </w:tc>
        <w:tc>
          <w:tcPr>
            <w:tcW w:w="2437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CRONOGRAMA</w:t>
            </w:r>
          </w:p>
        </w:tc>
        <w:tc>
          <w:tcPr>
            <w:tcW w:w="1048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SUPUESTOS</w:t>
            </w:r>
          </w:p>
        </w:tc>
      </w:tr>
      <w:tr w:rsidR="00C35F55" w:rsidRPr="00C35F55" w:rsidTr="00BC140D">
        <w:trPr>
          <w:trHeight w:val="7"/>
        </w:trPr>
        <w:tc>
          <w:tcPr>
            <w:tcW w:w="128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57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6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1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0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9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4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8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3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1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2019</w:t>
            </w:r>
          </w:p>
        </w:tc>
        <w:tc>
          <w:tcPr>
            <w:tcW w:w="57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2020</w:t>
            </w:r>
          </w:p>
        </w:tc>
        <w:tc>
          <w:tcPr>
            <w:tcW w:w="57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2021</w:t>
            </w:r>
          </w:p>
        </w:tc>
        <w:tc>
          <w:tcPr>
            <w:tcW w:w="57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2022</w:t>
            </w:r>
          </w:p>
        </w:tc>
        <w:tc>
          <w:tcPr>
            <w:tcW w:w="104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C140D">
        <w:trPr>
          <w:trHeight w:val="30"/>
        </w:trPr>
        <w:tc>
          <w:tcPr>
            <w:tcW w:w="128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57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6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1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0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9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4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8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3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1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</w:t>
            </w:r>
          </w:p>
        </w:tc>
        <w:tc>
          <w:tcPr>
            <w:tcW w:w="57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</w:t>
            </w:r>
          </w:p>
        </w:tc>
        <w:tc>
          <w:tcPr>
            <w:tcW w:w="57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3</w:t>
            </w:r>
          </w:p>
        </w:tc>
        <w:tc>
          <w:tcPr>
            <w:tcW w:w="57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4</w:t>
            </w:r>
          </w:p>
        </w:tc>
        <w:tc>
          <w:tcPr>
            <w:tcW w:w="104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364CC">
        <w:trPr>
          <w:trHeight w:val="425"/>
        </w:trPr>
        <w:tc>
          <w:tcPr>
            <w:tcW w:w="1285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I.1.4 Fortalecimiento de la gestión administrativa-financiera de la DIGECAC</w:t>
            </w:r>
          </w:p>
        </w:tc>
        <w:tc>
          <w:tcPr>
            <w:tcW w:w="157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I.1.4.6 Fortalecidos los procesos de servicios</w:t>
            </w:r>
          </w:p>
        </w:tc>
        <w:tc>
          <w:tcPr>
            <w:tcW w:w="86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I.1.4.6.1 Numero de procesos verificados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1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100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29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</w:t>
            </w:r>
          </w:p>
        </w:tc>
        <w:tc>
          <w:tcPr>
            <w:tcW w:w="114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Sección de Servicios Generales</w:t>
            </w:r>
          </w:p>
        </w:tc>
        <w:tc>
          <w:tcPr>
            <w:tcW w:w="128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</w:t>
            </w:r>
          </w:p>
        </w:tc>
        <w:tc>
          <w:tcPr>
            <w:tcW w:w="143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16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48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434"/>
        </w:trPr>
        <w:tc>
          <w:tcPr>
            <w:tcW w:w="1285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57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I.1.4.7 Fortalecidos los procesos de correspondencia.</w:t>
            </w:r>
          </w:p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86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I.1.4.7.1 Numero de procesos realizados</w:t>
            </w:r>
          </w:p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100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29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</w:t>
            </w:r>
          </w:p>
        </w:tc>
        <w:tc>
          <w:tcPr>
            <w:tcW w:w="114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Sección de Correspondencia</w:t>
            </w:r>
          </w:p>
        </w:tc>
        <w:tc>
          <w:tcPr>
            <w:tcW w:w="128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</w:t>
            </w:r>
          </w:p>
        </w:tc>
        <w:tc>
          <w:tcPr>
            <w:tcW w:w="143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16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48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277"/>
        </w:trPr>
        <w:tc>
          <w:tcPr>
            <w:tcW w:w="1285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57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I.1.4.8 Fortalecidos los procesos de transportación.</w:t>
            </w:r>
          </w:p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86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I.1.4.8.1 Numero de procesos realizados</w:t>
            </w:r>
          </w:p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100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29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</w:t>
            </w:r>
          </w:p>
        </w:tc>
        <w:tc>
          <w:tcPr>
            <w:tcW w:w="114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Sección de Transportación</w:t>
            </w:r>
          </w:p>
        </w:tc>
        <w:tc>
          <w:tcPr>
            <w:tcW w:w="128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</w:t>
            </w:r>
          </w:p>
        </w:tc>
        <w:tc>
          <w:tcPr>
            <w:tcW w:w="143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16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48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tbl>
      <w:tblPr>
        <w:tblStyle w:val="Tablaconcuadrcula"/>
        <w:tblW w:w="14211" w:type="dxa"/>
        <w:tblLayout w:type="fixed"/>
        <w:tblLook w:val="04A0" w:firstRow="1" w:lastRow="0" w:firstColumn="1" w:lastColumn="0" w:noHBand="0" w:noVBand="1"/>
      </w:tblPr>
      <w:tblGrid>
        <w:gridCol w:w="1296"/>
        <w:gridCol w:w="1446"/>
        <w:gridCol w:w="1157"/>
        <w:gridCol w:w="578"/>
        <w:gridCol w:w="1012"/>
        <w:gridCol w:w="1302"/>
        <w:gridCol w:w="1157"/>
        <w:gridCol w:w="1301"/>
        <w:gridCol w:w="1446"/>
        <w:gridCol w:w="723"/>
        <w:gridCol w:w="578"/>
        <w:gridCol w:w="578"/>
        <w:gridCol w:w="580"/>
        <w:gridCol w:w="1057"/>
      </w:tblGrid>
      <w:tr w:rsidR="00C35F55" w:rsidRPr="00C35F55" w:rsidTr="00BC140D">
        <w:trPr>
          <w:trHeight w:val="16"/>
        </w:trPr>
        <w:tc>
          <w:tcPr>
            <w:tcW w:w="129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</w:t>
            </w:r>
          </w:p>
        </w:tc>
        <w:tc>
          <w:tcPr>
            <w:tcW w:w="144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2</w:t>
            </w:r>
          </w:p>
        </w:tc>
        <w:tc>
          <w:tcPr>
            <w:tcW w:w="115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3</w:t>
            </w:r>
          </w:p>
        </w:tc>
        <w:tc>
          <w:tcPr>
            <w:tcW w:w="57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4</w:t>
            </w:r>
          </w:p>
        </w:tc>
        <w:tc>
          <w:tcPr>
            <w:tcW w:w="1012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5</w:t>
            </w:r>
          </w:p>
        </w:tc>
        <w:tc>
          <w:tcPr>
            <w:tcW w:w="1302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6</w:t>
            </w:r>
          </w:p>
        </w:tc>
        <w:tc>
          <w:tcPr>
            <w:tcW w:w="115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7</w:t>
            </w:r>
          </w:p>
        </w:tc>
        <w:tc>
          <w:tcPr>
            <w:tcW w:w="130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8</w:t>
            </w:r>
          </w:p>
        </w:tc>
        <w:tc>
          <w:tcPr>
            <w:tcW w:w="144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9</w:t>
            </w:r>
          </w:p>
        </w:tc>
        <w:tc>
          <w:tcPr>
            <w:tcW w:w="2459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10</w:t>
            </w:r>
          </w:p>
        </w:tc>
        <w:tc>
          <w:tcPr>
            <w:tcW w:w="105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11</w:t>
            </w:r>
          </w:p>
        </w:tc>
      </w:tr>
      <w:tr w:rsidR="00C35F55" w:rsidRPr="00C35F55" w:rsidTr="00BC140D">
        <w:trPr>
          <w:trHeight w:val="13"/>
        </w:trPr>
        <w:tc>
          <w:tcPr>
            <w:tcW w:w="129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ESTRATEGIAS DERIVADAS</w:t>
            </w:r>
          </w:p>
        </w:tc>
        <w:tc>
          <w:tcPr>
            <w:tcW w:w="144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RESULTADOS ESPERADOS</w:t>
            </w:r>
          </w:p>
        </w:tc>
        <w:tc>
          <w:tcPr>
            <w:tcW w:w="1157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INDICADOR</w:t>
            </w:r>
          </w:p>
        </w:tc>
        <w:tc>
          <w:tcPr>
            <w:tcW w:w="578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LINEA BASE</w:t>
            </w:r>
          </w:p>
        </w:tc>
        <w:tc>
          <w:tcPr>
            <w:tcW w:w="1012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META</w:t>
            </w:r>
          </w:p>
        </w:tc>
        <w:tc>
          <w:tcPr>
            <w:tcW w:w="1302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MEDIO DE VERIFICACION</w:t>
            </w:r>
          </w:p>
        </w:tc>
        <w:tc>
          <w:tcPr>
            <w:tcW w:w="1157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RESPONSABLE</w:t>
            </w:r>
          </w:p>
        </w:tc>
        <w:tc>
          <w:tcPr>
            <w:tcW w:w="130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INVOLUCRADOS</w:t>
            </w:r>
          </w:p>
        </w:tc>
        <w:tc>
          <w:tcPr>
            <w:tcW w:w="144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 xml:space="preserve">REQUERIMIENTOS 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FINANCIEROS Y NO FINANCIEROS</w:t>
            </w:r>
          </w:p>
        </w:tc>
        <w:tc>
          <w:tcPr>
            <w:tcW w:w="2459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CRONOGRAMA</w:t>
            </w:r>
          </w:p>
        </w:tc>
        <w:tc>
          <w:tcPr>
            <w:tcW w:w="1057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SUPUESTOS</w:t>
            </w:r>
          </w:p>
        </w:tc>
      </w:tr>
      <w:tr w:rsidR="00C35F55" w:rsidRPr="00C35F55" w:rsidTr="00BC140D">
        <w:trPr>
          <w:trHeight w:val="7"/>
        </w:trPr>
        <w:tc>
          <w:tcPr>
            <w:tcW w:w="129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4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5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57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12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02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5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0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4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2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2019</w:t>
            </w:r>
          </w:p>
        </w:tc>
        <w:tc>
          <w:tcPr>
            <w:tcW w:w="57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2020</w:t>
            </w:r>
          </w:p>
        </w:tc>
        <w:tc>
          <w:tcPr>
            <w:tcW w:w="57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2021</w:t>
            </w:r>
          </w:p>
        </w:tc>
        <w:tc>
          <w:tcPr>
            <w:tcW w:w="58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2022</w:t>
            </w:r>
          </w:p>
        </w:tc>
        <w:tc>
          <w:tcPr>
            <w:tcW w:w="105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C140D">
        <w:trPr>
          <w:trHeight w:val="28"/>
        </w:trPr>
        <w:tc>
          <w:tcPr>
            <w:tcW w:w="129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4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5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57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12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02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5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0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4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2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</w:t>
            </w:r>
          </w:p>
        </w:tc>
        <w:tc>
          <w:tcPr>
            <w:tcW w:w="57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</w:t>
            </w:r>
          </w:p>
        </w:tc>
        <w:tc>
          <w:tcPr>
            <w:tcW w:w="57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3</w:t>
            </w:r>
          </w:p>
        </w:tc>
        <w:tc>
          <w:tcPr>
            <w:tcW w:w="58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4</w:t>
            </w:r>
          </w:p>
        </w:tc>
        <w:tc>
          <w:tcPr>
            <w:tcW w:w="105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364CC">
        <w:trPr>
          <w:trHeight w:val="518"/>
        </w:trPr>
        <w:tc>
          <w:tcPr>
            <w:tcW w:w="1296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 Fortalecimiento de desarrollo del modelo de gestión del talento humano por competencias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4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I.1.5.1 Realizada la encuesta de clima de organización laboral (cada 2 años).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15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I.1.5.1.1 Número de empleados satisfecho con el ambiente laboral</w:t>
            </w:r>
          </w:p>
        </w:tc>
        <w:tc>
          <w:tcPr>
            <w:tcW w:w="57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101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30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Formulario de encuesta</w:t>
            </w:r>
          </w:p>
        </w:tc>
        <w:tc>
          <w:tcPr>
            <w:tcW w:w="115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130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</w:t>
            </w:r>
          </w:p>
        </w:tc>
        <w:tc>
          <w:tcPr>
            <w:tcW w:w="144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23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8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578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0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57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721"/>
        </w:trPr>
        <w:tc>
          <w:tcPr>
            <w:tcW w:w="1296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46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 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I.1.5.2 Implementado y evaluado el Acuerdo de 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Desempeño.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15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I.1.5.2.1 Número de empleados comprometidos mediante acuerdo</w:t>
            </w:r>
          </w:p>
        </w:tc>
        <w:tc>
          <w:tcPr>
            <w:tcW w:w="57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101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30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Formulario, documento, 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 </w:t>
            </w:r>
          </w:p>
        </w:tc>
        <w:tc>
          <w:tcPr>
            <w:tcW w:w="115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30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4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23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8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578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0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57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407"/>
        </w:trPr>
        <w:tc>
          <w:tcPr>
            <w:tcW w:w="1296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46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15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I.1.5.2.2 Número de empleados evaluados </w:t>
            </w:r>
          </w:p>
        </w:tc>
        <w:tc>
          <w:tcPr>
            <w:tcW w:w="57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101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30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Formulario, documento,</w:t>
            </w:r>
          </w:p>
        </w:tc>
        <w:tc>
          <w:tcPr>
            <w:tcW w:w="115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130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</w:t>
            </w:r>
          </w:p>
        </w:tc>
        <w:tc>
          <w:tcPr>
            <w:tcW w:w="144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23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8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8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0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57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463"/>
        </w:trPr>
        <w:tc>
          <w:tcPr>
            <w:tcW w:w="1296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4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I.1.5.3 Evaluada trimestralmente la carga de trabajo en los procesos</w:t>
            </w:r>
          </w:p>
        </w:tc>
        <w:tc>
          <w:tcPr>
            <w:tcW w:w="115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I.1.5.3.1 número de horas invertida en la realización de cada proceso</w:t>
            </w:r>
          </w:p>
        </w:tc>
        <w:tc>
          <w:tcPr>
            <w:tcW w:w="57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101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25% al 2020</w:t>
            </w:r>
          </w:p>
        </w:tc>
        <w:tc>
          <w:tcPr>
            <w:tcW w:w="130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Formulario de medición, reportes, informes</w:t>
            </w:r>
          </w:p>
        </w:tc>
        <w:tc>
          <w:tcPr>
            <w:tcW w:w="115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130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</w:t>
            </w:r>
          </w:p>
        </w:tc>
        <w:tc>
          <w:tcPr>
            <w:tcW w:w="144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23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8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25%</w:t>
            </w:r>
          </w:p>
        </w:tc>
        <w:tc>
          <w:tcPr>
            <w:tcW w:w="578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0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57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tbl>
      <w:tblPr>
        <w:tblStyle w:val="Tablaconcuadrcula"/>
        <w:tblW w:w="14251" w:type="dxa"/>
        <w:tblLayout w:type="fixed"/>
        <w:tblLook w:val="04A0" w:firstRow="1" w:lastRow="0" w:firstColumn="1" w:lastColumn="0" w:noHBand="0" w:noVBand="1"/>
      </w:tblPr>
      <w:tblGrid>
        <w:gridCol w:w="1300"/>
        <w:gridCol w:w="1450"/>
        <w:gridCol w:w="1160"/>
        <w:gridCol w:w="579"/>
        <w:gridCol w:w="1015"/>
        <w:gridCol w:w="1306"/>
        <w:gridCol w:w="1160"/>
        <w:gridCol w:w="1305"/>
        <w:gridCol w:w="1450"/>
        <w:gridCol w:w="725"/>
        <w:gridCol w:w="579"/>
        <w:gridCol w:w="579"/>
        <w:gridCol w:w="583"/>
        <w:gridCol w:w="1060"/>
      </w:tblGrid>
      <w:tr w:rsidR="00C35F55" w:rsidRPr="00C35F55" w:rsidTr="00BC140D">
        <w:trPr>
          <w:trHeight w:val="6"/>
        </w:trPr>
        <w:tc>
          <w:tcPr>
            <w:tcW w:w="130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145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2</w:t>
            </w:r>
          </w:p>
        </w:tc>
        <w:tc>
          <w:tcPr>
            <w:tcW w:w="116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3</w:t>
            </w:r>
          </w:p>
        </w:tc>
        <w:tc>
          <w:tcPr>
            <w:tcW w:w="57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4</w:t>
            </w:r>
          </w:p>
        </w:tc>
        <w:tc>
          <w:tcPr>
            <w:tcW w:w="101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5</w:t>
            </w:r>
          </w:p>
        </w:tc>
        <w:tc>
          <w:tcPr>
            <w:tcW w:w="130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6</w:t>
            </w:r>
          </w:p>
        </w:tc>
        <w:tc>
          <w:tcPr>
            <w:tcW w:w="116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7</w:t>
            </w:r>
          </w:p>
        </w:tc>
        <w:tc>
          <w:tcPr>
            <w:tcW w:w="130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8</w:t>
            </w:r>
          </w:p>
        </w:tc>
        <w:tc>
          <w:tcPr>
            <w:tcW w:w="145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9</w:t>
            </w:r>
          </w:p>
        </w:tc>
        <w:tc>
          <w:tcPr>
            <w:tcW w:w="2466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10</w:t>
            </w:r>
          </w:p>
        </w:tc>
        <w:tc>
          <w:tcPr>
            <w:tcW w:w="106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11</w:t>
            </w:r>
          </w:p>
        </w:tc>
      </w:tr>
      <w:tr w:rsidR="00C35F55" w:rsidRPr="00C35F55" w:rsidTr="00BC140D">
        <w:trPr>
          <w:trHeight w:val="5"/>
        </w:trPr>
        <w:tc>
          <w:tcPr>
            <w:tcW w:w="1300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ESTRATEGIAS DERIVADAS</w:t>
            </w:r>
          </w:p>
        </w:tc>
        <w:tc>
          <w:tcPr>
            <w:tcW w:w="1450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RESULTADOS ESPERADOS</w:t>
            </w:r>
          </w:p>
        </w:tc>
        <w:tc>
          <w:tcPr>
            <w:tcW w:w="1160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INDICADOR</w:t>
            </w:r>
          </w:p>
        </w:tc>
        <w:tc>
          <w:tcPr>
            <w:tcW w:w="57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LINEA BASE</w:t>
            </w:r>
          </w:p>
        </w:tc>
        <w:tc>
          <w:tcPr>
            <w:tcW w:w="1015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META</w:t>
            </w:r>
          </w:p>
        </w:tc>
        <w:tc>
          <w:tcPr>
            <w:tcW w:w="130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MEDIO DE VERIFICACION</w:t>
            </w:r>
          </w:p>
        </w:tc>
        <w:tc>
          <w:tcPr>
            <w:tcW w:w="1160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RESPONSABLE</w:t>
            </w:r>
          </w:p>
        </w:tc>
        <w:tc>
          <w:tcPr>
            <w:tcW w:w="1305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INVOLUCRADOS</w:t>
            </w:r>
          </w:p>
        </w:tc>
        <w:tc>
          <w:tcPr>
            <w:tcW w:w="1450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 xml:space="preserve">REQUERIMIENTOS 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FINANCIEROS Y NO FINANCIEROS</w:t>
            </w:r>
          </w:p>
        </w:tc>
        <w:tc>
          <w:tcPr>
            <w:tcW w:w="2466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CRONOGRAMA</w:t>
            </w:r>
          </w:p>
        </w:tc>
        <w:tc>
          <w:tcPr>
            <w:tcW w:w="1060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SUPUESTOS</w:t>
            </w:r>
          </w:p>
        </w:tc>
      </w:tr>
      <w:tr w:rsidR="00C35F55" w:rsidRPr="00C35F55" w:rsidTr="00BC140D">
        <w:trPr>
          <w:trHeight w:val="3"/>
        </w:trPr>
        <w:tc>
          <w:tcPr>
            <w:tcW w:w="130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5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6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57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1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0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6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0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5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2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2019</w:t>
            </w:r>
          </w:p>
        </w:tc>
        <w:tc>
          <w:tcPr>
            <w:tcW w:w="57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2020</w:t>
            </w:r>
          </w:p>
        </w:tc>
        <w:tc>
          <w:tcPr>
            <w:tcW w:w="57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2021</w:t>
            </w:r>
          </w:p>
        </w:tc>
        <w:tc>
          <w:tcPr>
            <w:tcW w:w="58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2022</w:t>
            </w:r>
          </w:p>
        </w:tc>
        <w:tc>
          <w:tcPr>
            <w:tcW w:w="106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C140D">
        <w:trPr>
          <w:trHeight w:val="12"/>
        </w:trPr>
        <w:tc>
          <w:tcPr>
            <w:tcW w:w="130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5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6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57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1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0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6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0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5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2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</w:t>
            </w:r>
          </w:p>
        </w:tc>
        <w:tc>
          <w:tcPr>
            <w:tcW w:w="57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</w:t>
            </w:r>
          </w:p>
        </w:tc>
        <w:tc>
          <w:tcPr>
            <w:tcW w:w="57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3</w:t>
            </w:r>
          </w:p>
        </w:tc>
        <w:tc>
          <w:tcPr>
            <w:tcW w:w="58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4</w:t>
            </w:r>
          </w:p>
        </w:tc>
        <w:tc>
          <w:tcPr>
            <w:tcW w:w="106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364CC">
        <w:trPr>
          <w:trHeight w:val="274"/>
        </w:trPr>
        <w:tc>
          <w:tcPr>
            <w:tcW w:w="1300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bookmarkStart w:id="36" w:name="_Hlk534630283"/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 Fortalecimiento de desarrollo del modelo de gestión del talento humano por competencias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50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I.1.5.4 Elaborado plan de capacitación articulado con la evaluación del desempeño y competencias de los cargos.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16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I.1.5.4.1 % de avance en la elaboración de las plantillas de capacitación</w:t>
            </w:r>
          </w:p>
        </w:tc>
        <w:tc>
          <w:tcPr>
            <w:tcW w:w="57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101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30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DTR-PRH-003/2019</w:t>
            </w:r>
          </w:p>
        </w:tc>
        <w:tc>
          <w:tcPr>
            <w:tcW w:w="116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130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</w:t>
            </w:r>
          </w:p>
        </w:tc>
        <w:tc>
          <w:tcPr>
            <w:tcW w:w="145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25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9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60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318"/>
        </w:trPr>
        <w:tc>
          <w:tcPr>
            <w:tcW w:w="1300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50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16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I.1.5.4.2 % de informes de áreas con necesidad de capacitación</w:t>
            </w:r>
          </w:p>
        </w:tc>
        <w:tc>
          <w:tcPr>
            <w:tcW w:w="57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101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30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DTR-PRH-004/2019</w:t>
            </w:r>
          </w:p>
        </w:tc>
        <w:tc>
          <w:tcPr>
            <w:tcW w:w="116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130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</w:t>
            </w:r>
          </w:p>
        </w:tc>
        <w:tc>
          <w:tcPr>
            <w:tcW w:w="145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25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9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60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548"/>
        </w:trPr>
        <w:tc>
          <w:tcPr>
            <w:tcW w:w="1300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5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I.1.5.5 Implementada la norma de promoción basada en el desempeño (merito).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16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I.1.5.5.1 cantidad de empleados promovidos por merito</w:t>
            </w:r>
          </w:p>
        </w:tc>
        <w:tc>
          <w:tcPr>
            <w:tcW w:w="57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101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25%</w:t>
            </w:r>
          </w:p>
        </w:tc>
        <w:tc>
          <w:tcPr>
            <w:tcW w:w="130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 de evaluación de desempeño, informe de promoción por merito</w:t>
            </w:r>
          </w:p>
        </w:tc>
        <w:tc>
          <w:tcPr>
            <w:tcW w:w="116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130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</w:t>
            </w:r>
          </w:p>
        </w:tc>
        <w:tc>
          <w:tcPr>
            <w:tcW w:w="145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25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9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60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531"/>
        </w:trPr>
        <w:tc>
          <w:tcPr>
            <w:tcW w:w="1300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5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  I.1.5.6 Implementada la            norma de compensación bienestar e incentivos del talento humano.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16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I.1.5.6.1 % de avance en la implementación de la norma</w:t>
            </w:r>
          </w:p>
        </w:tc>
        <w:tc>
          <w:tcPr>
            <w:tcW w:w="57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101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25%</w:t>
            </w:r>
          </w:p>
        </w:tc>
        <w:tc>
          <w:tcPr>
            <w:tcW w:w="130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 de implementación</w:t>
            </w:r>
          </w:p>
        </w:tc>
        <w:tc>
          <w:tcPr>
            <w:tcW w:w="116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130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</w:t>
            </w:r>
          </w:p>
        </w:tc>
        <w:tc>
          <w:tcPr>
            <w:tcW w:w="145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25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9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60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bookmarkEnd w:id="36"/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tbl>
      <w:tblPr>
        <w:tblStyle w:val="Tablaconcuadrcula"/>
        <w:tblW w:w="14229" w:type="dxa"/>
        <w:tblLayout w:type="fixed"/>
        <w:tblLook w:val="04A0" w:firstRow="1" w:lastRow="0" w:firstColumn="1" w:lastColumn="0" w:noHBand="0" w:noVBand="1"/>
      </w:tblPr>
      <w:tblGrid>
        <w:gridCol w:w="986"/>
        <w:gridCol w:w="1557"/>
        <w:gridCol w:w="1361"/>
        <w:gridCol w:w="578"/>
        <w:gridCol w:w="1013"/>
        <w:gridCol w:w="1304"/>
        <w:gridCol w:w="1158"/>
        <w:gridCol w:w="1095"/>
        <w:gridCol w:w="1656"/>
        <w:gridCol w:w="724"/>
        <w:gridCol w:w="578"/>
        <w:gridCol w:w="578"/>
        <w:gridCol w:w="583"/>
        <w:gridCol w:w="1058"/>
      </w:tblGrid>
      <w:tr w:rsidR="00C35F55" w:rsidRPr="00C35F55" w:rsidTr="00BC140D">
        <w:trPr>
          <w:trHeight w:val="3"/>
        </w:trPr>
        <w:tc>
          <w:tcPr>
            <w:tcW w:w="98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155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2</w:t>
            </w:r>
          </w:p>
        </w:tc>
        <w:tc>
          <w:tcPr>
            <w:tcW w:w="136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3</w:t>
            </w:r>
          </w:p>
        </w:tc>
        <w:tc>
          <w:tcPr>
            <w:tcW w:w="57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4</w:t>
            </w:r>
          </w:p>
        </w:tc>
        <w:tc>
          <w:tcPr>
            <w:tcW w:w="101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5</w:t>
            </w:r>
          </w:p>
        </w:tc>
        <w:tc>
          <w:tcPr>
            <w:tcW w:w="130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6</w:t>
            </w:r>
          </w:p>
        </w:tc>
        <w:tc>
          <w:tcPr>
            <w:tcW w:w="115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7</w:t>
            </w:r>
          </w:p>
        </w:tc>
        <w:tc>
          <w:tcPr>
            <w:tcW w:w="109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8</w:t>
            </w:r>
          </w:p>
        </w:tc>
        <w:tc>
          <w:tcPr>
            <w:tcW w:w="165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9</w:t>
            </w:r>
          </w:p>
        </w:tc>
        <w:tc>
          <w:tcPr>
            <w:tcW w:w="2463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10</w:t>
            </w:r>
          </w:p>
        </w:tc>
        <w:tc>
          <w:tcPr>
            <w:tcW w:w="105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11</w:t>
            </w:r>
          </w:p>
        </w:tc>
      </w:tr>
      <w:tr w:rsidR="00C35F55" w:rsidRPr="00C35F55" w:rsidTr="00BC140D">
        <w:trPr>
          <w:trHeight w:val="3"/>
        </w:trPr>
        <w:tc>
          <w:tcPr>
            <w:tcW w:w="98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ESTRATEGIAS DERIVADAS</w:t>
            </w:r>
          </w:p>
        </w:tc>
        <w:tc>
          <w:tcPr>
            <w:tcW w:w="1557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RESULTADOS ESPERADOS</w:t>
            </w:r>
          </w:p>
        </w:tc>
        <w:tc>
          <w:tcPr>
            <w:tcW w:w="136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INDICADOR</w:t>
            </w:r>
          </w:p>
        </w:tc>
        <w:tc>
          <w:tcPr>
            <w:tcW w:w="578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LINEA BASE</w:t>
            </w:r>
          </w:p>
        </w:tc>
        <w:tc>
          <w:tcPr>
            <w:tcW w:w="1013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META</w:t>
            </w:r>
          </w:p>
        </w:tc>
        <w:tc>
          <w:tcPr>
            <w:tcW w:w="130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MEDIO DE VERIFICACION</w:t>
            </w:r>
          </w:p>
        </w:tc>
        <w:tc>
          <w:tcPr>
            <w:tcW w:w="1158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RESPONSABLE</w:t>
            </w:r>
          </w:p>
        </w:tc>
        <w:tc>
          <w:tcPr>
            <w:tcW w:w="1095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INVOLUCRADOS</w:t>
            </w:r>
          </w:p>
        </w:tc>
        <w:tc>
          <w:tcPr>
            <w:tcW w:w="165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 xml:space="preserve">REQUERIMIENTOS 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FINANCIEROS Y NO FINANCIEROS</w:t>
            </w:r>
          </w:p>
        </w:tc>
        <w:tc>
          <w:tcPr>
            <w:tcW w:w="2463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CRONOGRAMA</w:t>
            </w:r>
          </w:p>
        </w:tc>
        <w:tc>
          <w:tcPr>
            <w:tcW w:w="1058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SUPUESTOS</w:t>
            </w:r>
          </w:p>
        </w:tc>
      </w:tr>
      <w:tr w:rsidR="00C35F55" w:rsidRPr="00C35F55" w:rsidTr="00BC140D">
        <w:trPr>
          <w:trHeight w:val="1"/>
        </w:trPr>
        <w:tc>
          <w:tcPr>
            <w:tcW w:w="98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55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6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57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1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0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5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9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65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2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2019</w:t>
            </w:r>
          </w:p>
        </w:tc>
        <w:tc>
          <w:tcPr>
            <w:tcW w:w="57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2020</w:t>
            </w:r>
          </w:p>
        </w:tc>
        <w:tc>
          <w:tcPr>
            <w:tcW w:w="57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2021</w:t>
            </w:r>
          </w:p>
        </w:tc>
        <w:tc>
          <w:tcPr>
            <w:tcW w:w="58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2022</w:t>
            </w:r>
          </w:p>
        </w:tc>
        <w:tc>
          <w:tcPr>
            <w:tcW w:w="105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C140D">
        <w:trPr>
          <w:trHeight w:val="7"/>
        </w:trPr>
        <w:tc>
          <w:tcPr>
            <w:tcW w:w="98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55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6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57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1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0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5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9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65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2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</w:t>
            </w:r>
          </w:p>
        </w:tc>
        <w:tc>
          <w:tcPr>
            <w:tcW w:w="57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</w:t>
            </w:r>
          </w:p>
        </w:tc>
        <w:tc>
          <w:tcPr>
            <w:tcW w:w="57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3</w:t>
            </w:r>
          </w:p>
        </w:tc>
        <w:tc>
          <w:tcPr>
            <w:tcW w:w="58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4</w:t>
            </w:r>
          </w:p>
        </w:tc>
        <w:tc>
          <w:tcPr>
            <w:tcW w:w="105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364CC">
        <w:trPr>
          <w:trHeight w:val="1175"/>
        </w:trPr>
        <w:tc>
          <w:tcPr>
            <w:tcW w:w="986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bookmarkStart w:id="37" w:name="_Hlk534630324"/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 Fortalecimiento de desarrollo del modelo de gestión del talento humano por competencias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55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I.1.5.7 Diseñado, elaborado e implementado el formulario de reporte de inconvenientes con las funciones.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36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I.1.7.1 % de avance en el diseño, elaboración e implementación del formulario</w:t>
            </w:r>
          </w:p>
        </w:tc>
        <w:tc>
          <w:tcPr>
            <w:tcW w:w="57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101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25% al 2020</w:t>
            </w:r>
          </w:p>
        </w:tc>
        <w:tc>
          <w:tcPr>
            <w:tcW w:w="130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 de elaboración</w:t>
            </w:r>
          </w:p>
        </w:tc>
        <w:tc>
          <w:tcPr>
            <w:tcW w:w="115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109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</w:t>
            </w:r>
          </w:p>
        </w:tc>
        <w:tc>
          <w:tcPr>
            <w:tcW w:w="165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24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8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8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58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622"/>
        </w:trPr>
        <w:tc>
          <w:tcPr>
            <w:tcW w:w="986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557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  I.1.5.8 Eficientizada la gestión administrativa de Recursos Humanos</w:t>
            </w:r>
          </w:p>
        </w:tc>
        <w:tc>
          <w:tcPr>
            <w:tcW w:w="136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I.1.5.8.1 # de cargos y vacantes creados</w:t>
            </w:r>
          </w:p>
        </w:tc>
        <w:tc>
          <w:tcPr>
            <w:tcW w:w="57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101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3 cargos y 65 vacantes para el 2019</w:t>
            </w:r>
          </w:p>
        </w:tc>
        <w:tc>
          <w:tcPr>
            <w:tcW w:w="130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Formulario DTR-PRH-002/2019</w:t>
            </w:r>
          </w:p>
        </w:tc>
        <w:tc>
          <w:tcPr>
            <w:tcW w:w="115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109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165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2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8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8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58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bookmarkEnd w:id="37"/>
      <w:tr w:rsidR="00C35F55" w:rsidRPr="00C35F55" w:rsidTr="00B364CC">
        <w:trPr>
          <w:trHeight w:val="866"/>
        </w:trPr>
        <w:tc>
          <w:tcPr>
            <w:tcW w:w="986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557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36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I.5.8.2 % de avance en la elaboración de Resumen anual de las Nominas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101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Elaborar resumen al 100% en el 2019</w:t>
            </w:r>
          </w:p>
        </w:tc>
        <w:tc>
          <w:tcPr>
            <w:tcW w:w="130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Formulario DTR-PRH-004/2019</w:t>
            </w:r>
          </w:p>
        </w:tc>
        <w:tc>
          <w:tcPr>
            <w:tcW w:w="115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109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División de Registro, Control y Nomina</w:t>
            </w:r>
          </w:p>
        </w:tc>
        <w:tc>
          <w:tcPr>
            <w:tcW w:w="165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2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8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8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58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065"/>
        </w:trPr>
        <w:tc>
          <w:tcPr>
            <w:tcW w:w="986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557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36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I.5.8.3 % de avance de actualización del Manual de Cargos</w:t>
            </w:r>
          </w:p>
        </w:tc>
        <w:tc>
          <w:tcPr>
            <w:tcW w:w="57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101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100 % al 2019</w:t>
            </w:r>
          </w:p>
        </w:tc>
        <w:tc>
          <w:tcPr>
            <w:tcW w:w="130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Documento actualizado aprobado por la MAE</w:t>
            </w:r>
          </w:p>
        </w:tc>
        <w:tc>
          <w:tcPr>
            <w:tcW w:w="115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109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</w:t>
            </w:r>
          </w:p>
        </w:tc>
        <w:tc>
          <w:tcPr>
            <w:tcW w:w="165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2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8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8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58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898"/>
        </w:trPr>
        <w:tc>
          <w:tcPr>
            <w:tcW w:w="986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557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36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I.5.8.4 % de avance en el diseño del manual de procedimientos de Recursos Humanos</w:t>
            </w:r>
          </w:p>
        </w:tc>
        <w:tc>
          <w:tcPr>
            <w:tcW w:w="57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25%</w:t>
            </w:r>
          </w:p>
        </w:tc>
        <w:tc>
          <w:tcPr>
            <w:tcW w:w="101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2019</w:t>
            </w:r>
          </w:p>
        </w:tc>
        <w:tc>
          <w:tcPr>
            <w:tcW w:w="130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Documento Formulado y Diseñado</w:t>
            </w:r>
          </w:p>
        </w:tc>
        <w:tc>
          <w:tcPr>
            <w:tcW w:w="115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109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165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2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8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78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58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36"/>
          <w:szCs w:val="36"/>
        </w:rPr>
      </w:pPr>
    </w:p>
    <w:tbl>
      <w:tblPr>
        <w:tblStyle w:val="Tablaconcuadrcula"/>
        <w:tblW w:w="13778" w:type="dxa"/>
        <w:tblLayout w:type="fixed"/>
        <w:tblLook w:val="04A0" w:firstRow="1" w:lastRow="0" w:firstColumn="1" w:lastColumn="0" w:noHBand="0" w:noVBand="1"/>
      </w:tblPr>
      <w:tblGrid>
        <w:gridCol w:w="1257"/>
        <w:gridCol w:w="974"/>
        <w:gridCol w:w="1409"/>
        <w:gridCol w:w="701"/>
        <w:gridCol w:w="981"/>
        <w:gridCol w:w="1262"/>
        <w:gridCol w:w="1121"/>
        <w:gridCol w:w="955"/>
        <w:gridCol w:w="1708"/>
        <w:gridCol w:w="701"/>
        <w:gridCol w:w="560"/>
        <w:gridCol w:w="560"/>
        <w:gridCol w:w="564"/>
        <w:gridCol w:w="1025"/>
      </w:tblGrid>
      <w:tr w:rsidR="00C35F55" w:rsidRPr="00C35F55" w:rsidTr="00BC140D">
        <w:trPr>
          <w:trHeight w:val="9"/>
        </w:trPr>
        <w:tc>
          <w:tcPr>
            <w:tcW w:w="125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97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2</w:t>
            </w:r>
          </w:p>
        </w:tc>
        <w:tc>
          <w:tcPr>
            <w:tcW w:w="140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3</w:t>
            </w:r>
          </w:p>
        </w:tc>
        <w:tc>
          <w:tcPr>
            <w:tcW w:w="70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4</w:t>
            </w:r>
          </w:p>
        </w:tc>
        <w:tc>
          <w:tcPr>
            <w:tcW w:w="98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5</w:t>
            </w:r>
          </w:p>
        </w:tc>
        <w:tc>
          <w:tcPr>
            <w:tcW w:w="1262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6</w:t>
            </w:r>
          </w:p>
        </w:tc>
        <w:tc>
          <w:tcPr>
            <w:tcW w:w="112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7</w:t>
            </w:r>
          </w:p>
        </w:tc>
        <w:tc>
          <w:tcPr>
            <w:tcW w:w="95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8</w:t>
            </w:r>
          </w:p>
        </w:tc>
        <w:tc>
          <w:tcPr>
            <w:tcW w:w="170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9</w:t>
            </w:r>
          </w:p>
        </w:tc>
        <w:tc>
          <w:tcPr>
            <w:tcW w:w="2385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10</w:t>
            </w:r>
          </w:p>
        </w:tc>
        <w:tc>
          <w:tcPr>
            <w:tcW w:w="102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11</w:t>
            </w:r>
          </w:p>
        </w:tc>
      </w:tr>
      <w:tr w:rsidR="00C35F55" w:rsidRPr="00C35F55" w:rsidTr="00BC140D">
        <w:trPr>
          <w:trHeight w:val="7"/>
        </w:trPr>
        <w:tc>
          <w:tcPr>
            <w:tcW w:w="1257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ESTRATEGIAS DERIVADAS</w:t>
            </w:r>
          </w:p>
        </w:tc>
        <w:tc>
          <w:tcPr>
            <w:tcW w:w="97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RESULTADOS ESPERADOS</w:t>
            </w:r>
          </w:p>
        </w:tc>
        <w:tc>
          <w:tcPr>
            <w:tcW w:w="140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INDICADOR</w:t>
            </w:r>
          </w:p>
        </w:tc>
        <w:tc>
          <w:tcPr>
            <w:tcW w:w="70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LINEA BASE</w:t>
            </w:r>
          </w:p>
        </w:tc>
        <w:tc>
          <w:tcPr>
            <w:tcW w:w="98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META</w:t>
            </w:r>
          </w:p>
        </w:tc>
        <w:tc>
          <w:tcPr>
            <w:tcW w:w="1262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MEDIO DE VERIFICACION</w:t>
            </w:r>
          </w:p>
        </w:tc>
        <w:tc>
          <w:tcPr>
            <w:tcW w:w="112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RESPONSABLE</w:t>
            </w:r>
          </w:p>
        </w:tc>
        <w:tc>
          <w:tcPr>
            <w:tcW w:w="955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INVOLUCRADOS</w:t>
            </w:r>
          </w:p>
        </w:tc>
        <w:tc>
          <w:tcPr>
            <w:tcW w:w="1708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 xml:space="preserve">REQUERIMIENTOS 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FINANCIEROS Y NO FINANCIEROS</w:t>
            </w:r>
          </w:p>
        </w:tc>
        <w:tc>
          <w:tcPr>
            <w:tcW w:w="2385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CRONOGRAMA</w:t>
            </w:r>
          </w:p>
        </w:tc>
        <w:tc>
          <w:tcPr>
            <w:tcW w:w="1025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SUPUESTOS</w:t>
            </w:r>
          </w:p>
        </w:tc>
      </w:tr>
      <w:tr w:rsidR="00C35F55" w:rsidRPr="00C35F55" w:rsidTr="00BC140D">
        <w:trPr>
          <w:trHeight w:val="4"/>
        </w:trPr>
        <w:tc>
          <w:tcPr>
            <w:tcW w:w="125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7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0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8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62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2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5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70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2019</w:t>
            </w:r>
          </w:p>
        </w:tc>
        <w:tc>
          <w:tcPr>
            <w:tcW w:w="56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2020</w:t>
            </w:r>
          </w:p>
        </w:tc>
        <w:tc>
          <w:tcPr>
            <w:tcW w:w="56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2021</w:t>
            </w:r>
          </w:p>
        </w:tc>
        <w:tc>
          <w:tcPr>
            <w:tcW w:w="56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2022</w:t>
            </w:r>
          </w:p>
        </w:tc>
        <w:tc>
          <w:tcPr>
            <w:tcW w:w="102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C140D">
        <w:trPr>
          <w:trHeight w:val="18"/>
        </w:trPr>
        <w:tc>
          <w:tcPr>
            <w:tcW w:w="125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7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0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8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62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2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5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70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</w:t>
            </w:r>
          </w:p>
        </w:tc>
        <w:tc>
          <w:tcPr>
            <w:tcW w:w="56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</w:t>
            </w:r>
          </w:p>
        </w:tc>
        <w:tc>
          <w:tcPr>
            <w:tcW w:w="56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3</w:t>
            </w:r>
          </w:p>
        </w:tc>
        <w:tc>
          <w:tcPr>
            <w:tcW w:w="56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4</w:t>
            </w:r>
          </w:p>
        </w:tc>
        <w:tc>
          <w:tcPr>
            <w:tcW w:w="102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364CC">
        <w:trPr>
          <w:trHeight w:val="183"/>
        </w:trPr>
        <w:tc>
          <w:tcPr>
            <w:tcW w:w="1257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 Fortalecimiento de desarrollo del modelo de gestión del talento humano por competencias</w:t>
            </w:r>
          </w:p>
        </w:tc>
        <w:tc>
          <w:tcPr>
            <w:tcW w:w="974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  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I.1.5.8 Eficientizada la gestión administrativa de Recursos Humanos.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I.5.8.5 % de avance en la Presentación del índice de absentismo</w:t>
            </w:r>
          </w:p>
        </w:tc>
        <w:tc>
          <w:tcPr>
            <w:tcW w:w="70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98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2019</w:t>
            </w:r>
          </w:p>
        </w:tc>
        <w:tc>
          <w:tcPr>
            <w:tcW w:w="126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 presentado y cargado al SISMAP</w:t>
            </w:r>
          </w:p>
        </w:tc>
        <w:tc>
          <w:tcPr>
            <w:tcW w:w="112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95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170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25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560"/>
        </w:trPr>
        <w:tc>
          <w:tcPr>
            <w:tcW w:w="1257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97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I.5.8.6 % de avance en el cálculo y presentación del índice de rotación</w:t>
            </w:r>
          </w:p>
        </w:tc>
        <w:tc>
          <w:tcPr>
            <w:tcW w:w="70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98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2019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26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 del índice presentado y cargado al SISMAP</w:t>
            </w:r>
          </w:p>
        </w:tc>
        <w:tc>
          <w:tcPr>
            <w:tcW w:w="112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95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170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25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48"/>
        </w:trPr>
        <w:tc>
          <w:tcPr>
            <w:tcW w:w="1257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97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I.5.8.7 % de avance de actualización y monitoreo del SASP</w:t>
            </w:r>
          </w:p>
        </w:tc>
        <w:tc>
          <w:tcPr>
            <w:tcW w:w="70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98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2019</w:t>
            </w:r>
          </w:p>
        </w:tc>
        <w:tc>
          <w:tcPr>
            <w:tcW w:w="126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 de monitoreo</w:t>
            </w:r>
          </w:p>
        </w:tc>
        <w:tc>
          <w:tcPr>
            <w:tcW w:w="112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95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170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25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02"/>
        </w:trPr>
        <w:tc>
          <w:tcPr>
            <w:tcW w:w="1257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97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I.5.8.8 % de registro de control de asistencia ejecutado</w:t>
            </w:r>
          </w:p>
        </w:tc>
        <w:tc>
          <w:tcPr>
            <w:tcW w:w="70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98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2019</w:t>
            </w:r>
          </w:p>
        </w:tc>
        <w:tc>
          <w:tcPr>
            <w:tcW w:w="126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Registro del reloj ponchador</w:t>
            </w:r>
          </w:p>
        </w:tc>
        <w:tc>
          <w:tcPr>
            <w:tcW w:w="112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95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170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25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2319"/>
        </w:trPr>
        <w:tc>
          <w:tcPr>
            <w:tcW w:w="1257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97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I.5.8.9 % de informaciones (declaraciones juradas) de los funcionarios presentadas y publicadas en el portal de transparencia y SISMAP</w:t>
            </w:r>
          </w:p>
        </w:tc>
        <w:tc>
          <w:tcPr>
            <w:tcW w:w="70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98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2019</w:t>
            </w:r>
          </w:p>
        </w:tc>
        <w:tc>
          <w:tcPr>
            <w:tcW w:w="126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 de portal de transparencia y SISMAP</w:t>
            </w:r>
          </w:p>
        </w:tc>
        <w:tc>
          <w:tcPr>
            <w:tcW w:w="112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95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de la institución</w:t>
            </w:r>
          </w:p>
        </w:tc>
        <w:tc>
          <w:tcPr>
            <w:tcW w:w="170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25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C140D">
        <w:trPr>
          <w:trHeight w:val="9"/>
        </w:trPr>
        <w:tc>
          <w:tcPr>
            <w:tcW w:w="125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97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2</w:t>
            </w:r>
          </w:p>
        </w:tc>
        <w:tc>
          <w:tcPr>
            <w:tcW w:w="140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3</w:t>
            </w:r>
          </w:p>
        </w:tc>
        <w:tc>
          <w:tcPr>
            <w:tcW w:w="70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4</w:t>
            </w:r>
          </w:p>
        </w:tc>
        <w:tc>
          <w:tcPr>
            <w:tcW w:w="98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5</w:t>
            </w:r>
          </w:p>
        </w:tc>
        <w:tc>
          <w:tcPr>
            <w:tcW w:w="1262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6</w:t>
            </w:r>
          </w:p>
        </w:tc>
        <w:tc>
          <w:tcPr>
            <w:tcW w:w="112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7</w:t>
            </w:r>
          </w:p>
        </w:tc>
        <w:tc>
          <w:tcPr>
            <w:tcW w:w="95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8</w:t>
            </w:r>
          </w:p>
        </w:tc>
        <w:tc>
          <w:tcPr>
            <w:tcW w:w="170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9</w:t>
            </w:r>
          </w:p>
        </w:tc>
        <w:tc>
          <w:tcPr>
            <w:tcW w:w="2385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10</w:t>
            </w:r>
          </w:p>
        </w:tc>
        <w:tc>
          <w:tcPr>
            <w:tcW w:w="102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11</w:t>
            </w:r>
          </w:p>
        </w:tc>
      </w:tr>
      <w:tr w:rsidR="00C35F55" w:rsidRPr="00C35F55" w:rsidTr="00BC140D">
        <w:trPr>
          <w:trHeight w:val="7"/>
        </w:trPr>
        <w:tc>
          <w:tcPr>
            <w:tcW w:w="1257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ESTRATEGIAS DERIVADAS</w:t>
            </w:r>
          </w:p>
        </w:tc>
        <w:tc>
          <w:tcPr>
            <w:tcW w:w="97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RESULTADOS ESPERADOS</w:t>
            </w:r>
          </w:p>
        </w:tc>
        <w:tc>
          <w:tcPr>
            <w:tcW w:w="140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INDICADOR</w:t>
            </w:r>
          </w:p>
        </w:tc>
        <w:tc>
          <w:tcPr>
            <w:tcW w:w="70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LINEA BASE</w:t>
            </w:r>
          </w:p>
        </w:tc>
        <w:tc>
          <w:tcPr>
            <w:tcW w:w="98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META</w:t>
            </w:r>
          </w:p>
        </w:tc>
        <w:tc>
          <w:tcPr>
            <w:tcW w:w="1262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MEDIO DE VERIFICACION</w:t>
            </w:r>
          </w:p>
        </w:tc>
        <w:tc>
          <w:tcPr>
            <w:tcW w:w="112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RESPONSABLE</w:t>
            </w:r>
          </w:p>
        </w:tc>
        <w:tc>
          <w:tcPr>
            <w:tcW w:w="955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INVOLUCRADOS</w:t>
            </w:r>
          </w:p>
        </w:tc>
        <w:tc>
          <w:tcPr>
            <w:tcW w:w="1708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 xml:space="preserve">REQUERIMIENTOS 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FINANCIEROS Y NO FINANCIEROS</w:t>
            </w:r>
          </w:p>
        </w:tc>
        <w:tc>
          <w:tcPr>
            <w:tcW w:w="2385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CRONOGRAMA</w:t>
            </w:r>
          </w:p>
        </w:tc>
        <w:tc>
          <w:tcPr>
            <w:tcW w:w="1025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SUPUESTOS</w:t>
            </w:r>
          </w:p>
        </w:tc>
      </w:tr>
      <w:tr w:rsidR="00C35F55" w:rsidRPr="00C35F55" w:rsidTr="00BC140D">
        <w:trPr>
          <w:trHeight w:val="4"/>
        </w:trPr>
        <w:tc>
          <w:tcPr>
            <w:tcW w:w="125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7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0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8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62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2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5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70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2019</w:t>
            </w:r>
          </w:p>
        </w:tc>
        <w:tc>
          <w:tcPr>
            <w:tcW w:w="56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2020</w:t>
            </w:r>
          </w:p>
        </w:tc>
        <w:tc>
          <w:tcPr>
            <w:tcW w:w="56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2021</w:t>
            </w:r>
          </w:p>
        </w:tc>
        <w:tc>
          <w:tcPr>
            <w:tcW w:w="56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2022</w:t>
            </w:r>
          </w:p>
        </w:tc>
        <w:tc>
          <w:tcPr>
            <w:tcW w:w="102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C140D">
        <w:trPr>
          <w:trHeight w:val="18"/>
        </w:trPr>
        <w:tc>
          <w:tcPr>
            <w:tcW w:w="125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7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0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8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62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2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5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70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</w:t>
            </w:r>
          </w:p>
        </w:tc>
        <w:tc>
          <w:tcPr>
            <w:tcW w:w="56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</w:t>
            </w:r>
          </w:p>
        </w:tc>
        <w:tc>
          <w:tcPr>
            <w:tcW w:w="56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3</w:t>
            </w:r>
          </w:p>
        </w:tc>
        <w:tc>
          <w:tcPr>
            <w:tcW w:w="56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4</w:t>
            </w:r>
          </w:p>
        </w:tc>
        <w:tc>
          <w:tcPr>
            <w:tcW w:w="102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364CC">
        <w:trPr>
          <w:trHeight w:val="99"/>
        </w:trPr>
        <w:tc>
          <w:tcPr>
            <w:tcW w:w="1257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 Fortalecimiento de desarrollo del modelo de gestión del talento humano por competencias</w:t>
            </w:r>
          </w:p>
        </w:tc>
        <w:tc>
          <w:tcPr>
            <w:tcW w:w="974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  I.1.5.8 Eficientizada la gestión administrativa de Recursos Humanos.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I.5.8.10 Numero de reuniones de seguimiento Y análisis de cumplimiento realizadas de la NOBACI</w:t>
            </w:r>
          </w:p>
        </w:tc>
        <w:tc>
          <w:tcPr>
            <w:tcW w:w="70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98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12 al 2019</w:t>
            </w:r>
          </w:p>
        </w:tc>
        <w:tc>
          <w:tcPr>
            <w:tcW w:w="126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Minuta e informe de análisis</w:t>
            </w:r>
          </w:p>
        </w:tc>
        <w:tc>
          <w:tcPr>
            <w:tcW w:w="112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Depto. Administrativo Financiero</w:t>
            </w:r>
          </w:p>
        </w:tc>
        <w:tc>
          <w:tcPr>
            <w:tcW w:w="95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</w:t>
            </w:r>
          </w:p>
        </w:tc>
        <w:tc>
          <w:tcPr>
            <w:tcW w:w="170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x</w:t>
            </w:r>
          </w:p>
        </w:tc>
        <w:tc>
          <w:tcPr>
            <w:tcW w:w="560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25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48"/>
        </w:trPr>
        <w:tc>
          <w:tcPr>
            <w:tcW w:w="1257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97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I.5.8.11 % de avance en el diseño e implementación des SISTAP</w:t>
            </w:r>
          </w:p>
        </w:tc>
        <w:tc>
          <w:tcPr>
            <w:tcW w:w="70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80%</w:t>
            </w:r>
          </w:p>
        </w:tc>
        <w:tc>
          <w:tcPr>
            <w:tcW w:w="98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2019</w:t>
            </w:r>
          </w:p>
        </w:tc>
        <w:tc>
          <w:tcPr>
            <w:tcW w:w="126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Minutas, informe de implementación</w:t>
            </w:r>
          </w:p>
        </w:tc>
        <w:tc>
          <w:tcPr>
            <w:tcW w:w="112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95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</w:t>
            </w:r>
          </w:p>
        </w:tc>
        <w:tc>
          <w:tcPr>
            <w:tcW w:w="170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560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25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02"/>
        </w:trPr>
        <w:tc>
          <w:tcPr>
            <w:tcW w:w="1257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97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I.5.8.12 Numero de informe de rendición de cuentas de RRHH</w:t>
            </w:r>
          </w:p>
        </w:tc>
        <w:tc>
          <w:tcPr>
            <w:tcW w:w="70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98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2019</w:t>
            </w:r>
          </w:p>
        </w:tc>
        <w:tc>
          <w:tcPr>
            <w:tcW w:w="126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Informe elaborado </w:t>
            </w:r>
          </w:p>
        </w:tc>
        <w:tc>
          <w:tcPr>
            <w:tcW w:w="112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95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170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</w:t>
            </w:r>
          </w:p>
        </w:tc>
        <w:tc>
          <w:tcPr>
            <w:tcW w:w="560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</w:t>
            </w:r>
          </w:p>
        </w:tc>
        <w:tc>
          <w:tcPr>
            <w:tcW w:w="560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</w:t>
            </w:r>
          </w:p>
        </w:tc>
        <w:tc>
          <w:tcPr>
            <w:tcW w:w="56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</w:t>
            </w:r>
          </w:p>
        </w:tc>
        <w:tc>
          <w:tcPr>
            <w:tcW w:w="1025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2319"/>
        </w:trPr>
        <w:tc>
          <w:tcPr>
            <w:tcW w:w="1257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97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I.5.8.13 % del Personal seleccionado y reclutado basado en la evaluación de necesidad con relación al alcance de los objetivos y en perfiles y competencias.</w:t>
            </w:r>
          </w:p>
        </w:tc>
        <w:tc>
          <w:tcPr>
            <w:tcW w:w="70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98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2022</w:t>
            </w:r>
          </w:p>
        </w:tc>
        <w:tc>
          <w:tcPr>
            <w:tcW w:w="126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Contrato, Nombramientos</w:t>
            </w:r>
          </w:p>
        </w:tc>
        <w:tc>
          <w:tcPr>
            <w:tcW w:w="112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95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</w:t>
            </w:r>
          </w:p>
        </w:tc>
        <w:tc>
          <w:tcPr>
            <w:tcW w:w="170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25%</w:t>
            </w:r>
          </w:p>
        </w:tc>
        <w:tc>
          <w:tcPr>
            <w:tcW w:w="560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50%</w:t>
            </w:r>
          </w:p>
        </w:tc>
        <w:tc>
          <w:tcPr>
            <w:tcW w:w="560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75%</w:t>
            </w:r>
          </w:p>
        </w:tc>
        <w:tc>
          <w:tcPr>
            <w:tcW w:w="56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025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22"/>
          <w:szCs w:val="22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22"/>
          <w:szCs w:val="22"/>
        </w:rPr>
      </w:pPr>
    </w:p>
    <w:tbl>
      <w:tblPr>
        <w:tblStyle w:val="Tablaconcuadrcula"/>
        <w:tblW w:w="13778" w:type="dxa"/>
        <w:tblLayout w:type="fixed"/>
        <w:tblLook w:val="04A0" w:firstRow="1" w:lastRow="0" w:firstColumn="1" w:lastColumn="0" w:noHBand="0" w:noVBand="1"/>
      </w:tblPr>
      <w:tblGrid>
        <w:gridCol w:w="1257"/>
        <w:gridCol w:w="974"/>
        <w:gridCol w:w="1409"/>
        <w:gridCol w:w="701"/>
        <w:gridCol w:w="981"/>
        <w:gridCol w:w="1262"/>
        <w:gridCol w:w="1121"/>
        <w:gridCol w:w="955"/>
        <w:gridCol w:w="1708"/>
        <w:gridCol w:w="701"/>
        <w:gridCol w:w="560"/>
        <w:gridCol w:w="560"/>
        <w:gridCol w:w="564"/>
        <w:gridCol w:w="1025"/>
      </w:tblGrid>
      <w:tr w:rsidR="00C35F55" w:rsidRPr="00C35F55" w:rsidTr="00BC140D">
        <w:trPr>
          <w:trHeight w:val="9"/>
        </w:trPr>
        <w:tc>
          <w:tcPr>
            <w:tcW w:w="125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bookmarkStart w:id="38" w:name="_Hlk534365352"/>
            <w:r w:rsidRPr="00C35F55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97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2</w:t>
            </w:r>
          </w:p>
        </w:tc>
        <w:tc>
          <w:tcPr>
            <w:tcW w:w="140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3</w:t>
            </w:r>
          </w:p>
        </w:tc>
        <w:tc>
          <w:tcPr>
            <w:tcW w:w="70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4</w:t>
            </w:r>
          </w:p>
        </w:tc>
        <w:tc>
          <w:tcPr>
            <w:tcW w:w="98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5</w:t>
            </w:r>
          </w:p>
        </w:tc>
        <w:tc>
          <w:tcPr>
            <w:tcW w:w="1262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6</w:t>
            </w:r>
          </w:p>
        </w:tc>
        <w:tc>
          <w:tcPr>
            <w:tcW w:w="112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7</w:t>
            </w:r>
          </w:p>
        </w:tc>
        <w:tc>
          <w:tcPr>
            <w:tcW w:w="95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8</w:t>
            </w:r>
          </w:p>
        </w:tc>
        <w:tc>
          <w:tcPr>
            <w:tcW w:w="170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9</w:t>
            </w:r>
          </w:p>
        </w:tc>
        <w:tc>
          <w:tcPr>
            <w:tcW w:w="2385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10</w:t>
            </w:r>
          </w:p>
        </w:tc>
        <w:tc>
          <w:tcPr>
            <w:tcW w:w="102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11</w:t>
            </w:r>
          </w:p>
        </w:tc>
      </w:tr>
      <w:tr w:rsidR="00C35F55" w:rsidRPr="00C35F55" w:rsidTr="00BC140D">
        <w:trPr>
          <w:trHeight w:val="7"/>
        </w:trPr>
        <w:tc>
          <w:tcPr>
            <w:tcW w:w="1257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ESTRATEGIAS DERIVADAS</w:t>
            </w:r>
          </w:p>
        </w:tc>
        <w:tc>
          <w:tcPr>
            <w:tcW w:w="97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RESULTADOS ESPERADOS</w:t>
            </w:r>
          </w:p>
        </w:tc>
        <w:tc>
          <w:tcPr>
            <w:tcW w:w="140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INDICADOR</w:t>
            </w:r>
          </w:p>
        </w:tc>
        <w:tc>
          <w:tcPr>
            <w:tcW w:w="70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LINEA BASE</w:t>
            </w:r>
          </w:p>
        </w:tc>
        <w:tc>
          <w:tcPr>
            <w:tcW w:w="98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META</w:t>
            </w:r>
          </w:p>
        </w:tc>
        <w:tc>
          <w:tcPr>
            <w:tcW w:w="1262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MEDIO DE VERIFICACION</w:t>
            </w:r>
          </w:p>
        </w:tc>
        <w:tc>
          <w:tcPr>
            <w:tcW w:w="112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RESPONSABLE</w:t>
            </w:r>
          </w:p>
        </w:tc>
        <w:tc>
          <w:tcPr>
            <w:tcW w:w="955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INVOLUCRADOS</w:t>
            </w:r>
          </w:p>
        </w:tc>
        <w:tc>
          <w:tcPr>
            <w:tcW w:w="1708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 xml:space="preserve">REQUERIMIENTOS 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FINANCIEROS Y NO FINANCIEROS</w:t>
            </w:r>
          </w:p>
        </w:tc>
        <w:tc>
          <w:tcPr>
            <w:tcW w:w="2385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CRONOGRAMA</w:t>
            </w:r>
          </w:p>
        </w:tc>
        <w:tc>
          <w:tcPr>
            <w:tcW w:w="1025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SUPUESTOS</w:t>
            </w:r>
          </w:p>
        </w:tc>
      </w:tr>
      <w:tr w:rsidR="00C35F55" w:rsidRPr="00C35F55" w:rsidTr="00BC140D">
        <w:trPr>
          <w:trHeight w:val="4"/>
        </w:trPr>
        <w:tc>
          <w:tcPr>
            <w:tcW w:w="125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7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0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8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62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2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5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70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2019</w:t>
            </w:r>
          </w:p>
        </w:tc>
        <w:tc>
          <w:tcPr>
            <w:tcW w:w="56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2020</w:t>
            </w:r>
          </w:p>
        </w:tc>
        <w:tc>
          <w:tcPr>
            <w:tcW w:w="56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2021</w:t>
            </w:r>
          </w:p>
        </w:tc>
        <w:tc>
          <w:tcPr>
            <w:tcW w:w="56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2022</w:t>
            </w:r>
          </w:p>
        </w:tc>
        <w:tc>
          <w:tcPr>
            <w:tcW w:w="102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C140D">
        <w:trPr>
          <w:trHeight w:val="18"/>
        </w:trPr>
        <w:tc>
          <w:tcPr>
            <w:tcW w:w="125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7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0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8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62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2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5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70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</w:t>
            </w:r>
          </w:p>
        </w:tc>
        <w:tc>
          <w:tcPr>
            <w:tcW w:w="56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</w:t>
            </w:r>
          </w:p>
        </w:tc>
        <w:tc>
          <w:tcPr>
            <w:tcW w:w="56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3</w:t>
            </w:r>
          </w:p>
        </w:tc>
        <w:tc>
          <w:tcPr>
            <w:tcW w:w="56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4</w:t>
            </w:r>
          </w:p>
        </w:tc>
        <w:tc>
          <w:tcPr>
            <w:tcW w:w="102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364CC">
        <w:trPr>
          <w:trHeight w:val="99"/>
        </w:trPr>
        <w:tc>
          <w:tcPr>
            <w:tcW w:w="1257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 Fortalecimiento de desarrollo del modelo de gestión del talento humano por competencias</w:t>
            </w:r>
          </w:p>
        </w:tc>
        <w:tc>
          <w:tcPr>
            <w:tcW w:w="974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  I.1.5.8 Eficientizada la gestión administrativa de Recursos Humanos.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I.5.8.14 Número de empleados nuevos carnetizados</w:t>
            </w:r>
          </w:p>
        </w:tc>
        <w:tc>
          <w:tcPr>
            <w:tcW w:w="70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98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26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Carpeta de Carnet y relación de empleados</w:t>
            </w:r>
          </w:p>
        </w:tc>
        <w:tc>
          <w:tcPr>
            <w:tcW w:w="112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95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Empleado de nuevo ingreso</w:t>
            </w:r>
          </w:p>
        </w:tc>
        <w:tc>
          <w:tcPr>
            <w:tcW w:w="170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25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48"/>
        </w:trPr>
        <w:tc>
          <w:tcPr>
            <w:tcW w:w="1257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97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I.5.8.15 % de aplicación y cumplimento de la ley 87-01 y su reglamento de aplicación</w:t>
            </w:r>
          </w:p>
        </w:tc>
        <w:tc>
          <w:tcPr>
            <w:tcW w:w="70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98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100% </w:t>
            </w:r>
          </w:p>
        </w:tc>
        <w:tc>
          <w:tcPr>
            <w:tcW w:w="126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Libramientos, Formularios FO-SC-002, F005, F006, Archivo txt, Certificación de cargos de la contraloría</w:t>
            </w:r>
          </w:p>
        </w:tc>
        <w:tc>
          <w:tcPr>
            <w:tcW w:w="112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95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Todos los empleados</w:t>
            </w:r>
          </w:p>
        </w:tc>
        <w:tc>
          <w:tcPr>
            <w:tcW w:w="170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25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02"/>
        </w:trPr>
        <w:tc>
          <w:tcPr>
            <w:tcW w:w="1257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97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I.5.8.16 % de aplicación y cumplimiento de la ley 41-08</w:t>
            </w:r>
          </w:p>
        </w:tc>
        <w:tc>
          <w:tcPr>
            <w:tcW w:w="70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98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26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Informes, reportes, Código de Ética</w:t>
            </w:r>
          </w:p>
        </w:tc>
        <w:tc>
          <w:tcPr>
            <w:tcW w:w="112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95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</w:t>
            </w:r>
          </w:p>
        </w:tc>
        <w:tc>
          <w:tcPr>
            <w:tcW w:w="170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25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683"/>
        </w:trPr>
        <w:tc>
          <w:tcPr>
            <w:tcW w:w="1257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97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I.5.8.17 % de pasantías realizadas</w:t>
            </w:r>
          </w:p>
        </w:tc>
        <w:tc>
          <w:tcPr>
            <w:tcW w:w="70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85%</w:t>
            </w:r>
          </w:p>
        </w:tc>
        <w:tc>
          <w:tcPr>
            <w:tcW w:w="98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26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Informes, certificados</w:t>
            </w:r>
          </w:p>
        </w:tc>
        <w:tc>
          <w:tcPr>
            <w:tcW w:w="112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95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Persona solicitante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70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25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405"/>
        </w:trPr>
        <w:tc>
          <w:tcPr>
            <w:tcW w:w="1257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97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I.5.8.18 Numero de Centros Educativos Solicitante del SSEO-60 horas</w:t>
            </w:r>
          </w:p>
        </w:tc>
        <w:tc>
          <w:tcPr>
            <w:tcW w:w="70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98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26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Informes, certificados</w:t>
            </w:r>
          </w:p>
        </w:tc>
        <w:tc>
          <w:tcPr>
            <w:tcW w:w="112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95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Centros Educativos solicitantes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70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25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420"/>
        </w:trPr>
        <w:tc>
          <w:tcPr>
            <w:tcW w:w="1257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97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I.5.8.19 Número de visitantes al Eco-Parque </w:t>
            </w:r>
          </w:p>
        </w:tc>
        <w:tc>
          <w:tcPr>
            <w:tcW w:w="70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98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50% al 2020</w:t>
            </w:r>
          </w:p>
        </w:tc>
        <w:tc>
          <w:tcPr>
            <w:tcW w:w="126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Relación de visitantes, fotos de eventos </w:t>
            </w:r>
          </w:p>
        </w:tc>
        <w:tc>
          <w:tcPr>
            <w:tcW w:w="112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95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Visitante ciudadano en general</w:t>
            </w:r>
          </w:p>
        </w:tc>
        <w:tc>
          <w:tcPr>
            <w:tcW w:w="170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1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50%</w:t>
            </w:r>
          </w:p>
        </w:tc>
        <w:tc>
          <w:tcPr>
            <w:tcW w:w="560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25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22"/>
          <w:szCs w:val="22"/>
        </w:rPr>
      </w:pPr>
    </w:p>
    <w:bookmarkEnd w:id="38"/>
    <w:p w:rsidR="00C35F55" w:rsidRPr="00C35F55" w:rsidRDefault="00C35F55" w:rsidP="00C35F55">
      <w:pPr>
        <w:spacing w:after="160" w:line="259" w:lineRule="auto"/>
        <w:rPr>
          <w:rFonts w:eastAsiaTheme="minorHAnsi"/>
          <w:sz w:val="22"/>
          <w:szCs w:val="22"/>
        </w:rPr>
      </w:pPr>
    </w:p>
    <w:tbl>
      <w:tblPr>
        <w:tblStyle w:val="Tablaconcuadrcula"/>
        <w:tblW w:w="13778" w:type="dxa"/>
        <w:tblLayout w:type="fixed"/>
        <w:tblLook w:val="04A0" w:firstRow="1" w:lastRow="0" w:firstColumn="1" w:lastColumn="0" w:noHBand="0" w:noVBand="1"/>
      </w:tblPr>
      <w:tblGrid>
        <w:gridCol w:w="1257"/>
        <w:gridCol w:w="974"/>
        <w:gridCol w:w="1409"/>
        <w:gridCol w:w="701"/>
        <w:gridCol w:w="981"/>
        <w:gridCol w:w="1262"/>
        <w:gridCol w:w="1121"/>
        <w:gridCol w:w="955"/>
        <w:gridCol w:w="1708"/>
        <w:gridCol w:w="701"/>
        <w:gridCol w:w="560"/>
        <w:gridCol w:w="560"/>
        <w:gridCol w:w="564"/>
        <w:gridCol w:w="1025"/>
      </w:tblGrid>
      <w:tr w:rsidR="00C35F55" w:rsidRPr="00C35F55" w:rsidTr="00BC140D">
        <w:trPr>
          <w:trHeight w:val="9"/>
        </w:trPr>
        <w:tc>
          <w:tcPr>
            <w:tcW w:w="125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97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2</w:t>
            </w:r>
          </w:p>
        </w:tc>
        <w:tc>
          <w:tcPr>
            <w:tcW w:w="140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3</w:t>
            </w:r>
          </w:p>
        </w:tc>
        <w:tc>
          <w:tcPr>
            <w:tcW w:w="70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4</w:t>
            </w:r>
          </w:p>
        </w:tc>
        <w:tc>
          <w:tcPr>
            <w:tcW w:w="98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5</w:t>
            </w:r>
          </w:p>
        </w:tc>
        <w:tc>
          <w:tcPr>
            <w:tcW w:w="1262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6</w:t>
            </w:r>
          </w:p>
        </w:tc>
        <w:tc>
          <w:tcPr>
            <w:tcW w:w="112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7</w:t>
            </w:r>
          </w:p>
        </w:tc>
        <w:tc>
          <w:tcPr>
            <w:tcW w:w="95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8</w:t>
            </w:r>
          </w:p>
        </w:tc>
        <w:tc>
          <w:tcPr>
            <w:tcW w:w="170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9</w:t>
            </w:r>
          </w:p>
        </w:tc>
        <w:tc>
          <w:tcPr>
            <w:tcW w:w="2385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10</w:t>
            </w:r>
          </w:p>
        </w:tc>
        <w:tc>
          <w:tcPr>
            <w:tcW w:w="102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11</w:t>
            </w:r>
          </w:p>
        </w:tc>
      </w:tr>
      <w:tr w:rsidR="00C35F55" w:rsidRPr="00C35F55" w:rsidTr="00BC140D">
        <w:trPr>
          <w:trHeight w:val="7"/>
        </w:trPr>
        <w:tc>
          <w:tcPr>
            <w:tcW w:w="1257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ESTRATEGIAS DERIVADAS</w:t>
            </w:r>
          </w:p>
        </w:tc>
        <w:tc>
          <w:tcPr>
            <w:tcW w:w="97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RESULTADOS ESPERADOS</w:t>
            </w:r>
          </w:p>
        </w:tc>
        <w:tc>
          <w:tcPr>
            <w:tcW w:w="140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INDICADOR</w:t>
            </w:r>
          </w:p>
        </w:tc>
        <w:tc>
          <w:tcPr>
            <w:tcW w:w="70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LINEA BASE</w:t>
            </w:r>
          </w:p>
        </w:tc>
        <w:tc>
          <w:tcPr>
            <w:tcW w:w="98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META</w:t>
            </w:r>
          </w:p>
        </w:tc>
        <w:tc>
          <w:tcPr>
            <w:tcW w:w="1262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MEDIO DE VERIFICACION</w:t>
            </w:r>
          </w:p>
        </w:tc>
        <w:tc>
          <w:tcPr>
            <w:tcW w:w="112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RESPONSABLE</w:t>
            </w:r>
          </w:p>
        </w:tc>
        <w:tc>
          <w:tcPr>
            <w:tcW w:w="955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INVOLUCRADOS</w:t>
            </w:r>
          </w:p>
        </w:tc>
        <w:tc>
          <w:tcPr>
            <w:tcW w:w="1708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 xml:space="preserve">REQUERIMIENTOS 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FINANCIEROS Y NO FINANCIEROS</w:t>
            </w:r>
          </w:p>
        </w:tc>
        <w:tc>
          <w:tcPr>
            <w:tcW w:w="2385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CRONOGRAMA</w:t>
            </w:r>
          </w:p>
        </w:tc>
        <w:tc>
          <w:tcPr>
            <w:tcW w:w="1025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SUPUESTOS</w:t>
            </w:r>
          </w:p>
        </w:tc>
      </w:tr>
      <w:tr w:rsidR="00C35F55" w:rsidRPr="00C35F55" w:rsidTr="00BC140D">
        <w:trPr>
          <w:trHeight w:val="4"/>
        </w:trPr>
        <w:tc>
          <w:tcPr>
            <w:tcW w:w="125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7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0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8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62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2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5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70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2019</w:t>
            </w:r>
          </w:p>
        </w:tc>
        <w:tc>
          <w:tcPr>
            <w:tcW w:w="56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2020</w:t>
            </w:r>
          </w:p>
        </w:tc>
        <w:tc>
          <w:tcPr>
            <w:tcW w:w="56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2021</w:t>
            </w:r>
          </w:p>
        </w:tc>
        <w:tc>
          <w:tcPr>
            <w:tcW w:w="56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2022</w:t>
            </w:r>
          </w:p>
        </w:tc>
        <w:tc>
          <w:tcPr>
            <w:tcW w:w="102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C140D">
        <w:trPr>
          <w:trHeight w:val="18"/>
        </w:trPr>
        <w:tc>
          <w:tcPr>
            <w:tcW w:w="125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7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0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8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62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2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5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70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0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</w:t>
            </w:r>
          </w:p>
        </w:tc>
        <w:tc>
          <w:tcPr>
            <w:tcW w:w="56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</w:t>
            </w:r>
          </w:p>
        </w:tc>
        <w:tc>
          <w:tcPr>
            <w:tcW w:w="56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3</w:t>
            </w:r>
          </w:p>
        </w:tc>
        <w:tc>
          <w:tcPr>
            <w:tcW w:w="56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4</w:t>
            </w:r>
          </w:p>
        </w:tc>
        <w:tc>
          <w:tcPr>
            <w:tcW w:w="102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364CC">
        <w:trPr>
          <w:trHeight w:val="99"/>
        </w:trPr>
        <w:tc>
          <w:tcPr>
            <w:tcW w:w="1257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 Fortalecimiento de desarrollo del modelo de gestión del talento humano por competencias</w:t>
            </w:r>
          </w:p>
        </w:tc>
        <w:tc>
          <w:tcPr>
            <w:tcW w:w="974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  I.1.5.8 Eficientizada la gestión administrativa de Recursos Humanos.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I.5.8.20 Número de personas alfabetizadas</w:t>
            </w:r>
          </w:p>
        </w:tc>
        <w:tc>
          <w:tcPr>
            <w:tcW w:w="70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98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26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Informe, relación de alfabetizados, certificados, fotos</w:t>
            </w:r>
          </w:p>
        </w:tc>
        <w:tc>
          <w:tcPr>
            <w:tcW w:w="112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95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Ciudadanos</w:t>
            </w:r>
          </w:p>
        </w:tc>
        <w:tc>
          <w:tcPr>
            <w:tcW w:w="170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25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48"/>
        </w:trPr>
        <w:tc>
          <w:tcPr>
            <w:tcW w:w="1257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97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I.5.8.21 Número de solicitudes del programa préstamo empleado feliz</w:t>
            </w:r>
          </w:p>
        </w:tc>
        <w:tc>
          <w:tcPr>
            <w:tcW w:w="70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98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26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Informe, relación de solicitudes</w:t>
            </w:r>
          </w:p>
        </w:tc>
        <w:tc>
          <w:tcPr>
            <w:tcW w:w="112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95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Empleados</w:t>
            </w:r>
          </w:p>
        </w:tc>
        <w:tc>
          <w:tcPr>
            <w:tcW w:w="170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25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02"/>
        </w:trPr>
        <w:tc>
          <w:tcPr>
            <w:tcW w:w="1257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97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I.5.8.22 Número de empleados que se benefician del programa de prevención de enfermedades</w:t>
            </w:r>
          </w:p>
        </w:tc>
        <w:tc>
          <w:tcPr>
            <w:tcW w:w="70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98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26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Informe, relación de pacientes</w:t>
            </w:r>
          </w:p>
        </w:tc>
        <w:tc>
          <w:tcPr>
            <w:tcW w:w="112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95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Empleados</w:t>
            </w:r>
          </w:p>
        </w:tc>
        <w:tc>
          <w:tcPr>
            <w:tcW w:w="170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25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683"/>
        </w:trPr>
        <w:tc>
          <w:tcPr>
            <w:tcW w:w="1257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97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i.5.8.23 cantidad de libramientos realizados</w:t>
            </w:r>
          </w:p>
        </w:tc>
        <w:tc>
          <w:tcPr>
            <w:tcW w:w="70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98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26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Registros, libramientos</w:t>
            </w:r>
          </w:p>
        </w:tc>
        <w:tc>
          <w:tcPr>
            <w:tcW w:w="112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División de Registro, Control y Nomina</w:t>
            </w:r>
          </w:p>
        </w:tc>
        <w:tc>
          <w:tcPr>
            <w:tcW w:w="95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170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25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538"/>
        </w:trPr>
        <w:tc>
          <w:tcPr>
            <w:tcW w:w="1257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97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0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I.5.8.24 % de avance en la realización del plan operativo anual de Recursos Humanos</w:t>
            </w:r>
          </w:p>
        </w:tc>
        <w:tc>
          <w:tcPr>
            <w:tcW w:w="70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98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262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Documento, acuse de recibo</w:t>
            </w:r>
          </w:p>
        </w:tc>
        <w:tc>
          <w:tcPr>
            <w:tcW w:w="112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95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 y sus dependencias</w:t>
            </w:r>
          </w:p>
        </w:tc>
        <w:tc>
          <w:tcPr>
            <w:tcW w:w="170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0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25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22"/>
          <w:szCs w:val="22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22"/>
          <w:szCs w:val="22"/>
        </w:rPr>
      </w:pPr>
    </w:p>
    <w:tbl>
      <w:tblPr>
        <w:tblStyle w:val="Tablaconcuadrcula"/>
        <w:tblW w:w="14170" w:type="dxa"/>
        <w:tblLayout w:type="fixed"/>
        <w:tblLook w:val="04A0" w:firstRow="1" w:lastRow="0" w:firstColumn="1" w:lastColumn="0" w:noHBand="0" w:noVBand="1"/>
      </w:tblPr>
      <w:tblGrid>
        <w:gridCol w:w="1129"/>
        <w:gridCol w:w="2268"/>
        <w:gridCol w:w="1134"/>
        <w:gridCol w:w="426"/>
        <w:gridCol w:w="567"/>
        <w:gridCol w:w="1464"/>
        <w:gridCol w:w="1190"/>
        <w:gridCol w:w="1315"/>
        <w:gridCol w:w="1275"/>
        <w:gridCol w:w="981"/>
        <w:gridCol w:w="594"/>
        <w:gridCol w:w="594"/>
        <w:gridCol w:w="599"/>
        <w:gridCol w:w="634"/>
      </w:tblGrid>
      <w:tr w:rsidR="00C35F55" w:rsidRPr="00C35F55" w:rsidTr="00BC140D">
        <w:trPr>
          <w:trHeight w:val="23"/>
        </w:trPr>
        <w:tc>
          <w:tcPr>
            <w:tcW w:w="112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226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3</w:t>
            </w:r>
          </w:p>
        </w:tc>
        <w:tc>
          <w:tcPr>
            <w:tcW w:w="42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4</w:t>
            </w:r>
          </w:p>
        </w:tc>
        <w:tc>
          <w:tcPr>
            <w:tcW w:w="56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5</w:t>
            </w:r>
          </w:p>
        </w:tc>
        <w:tc>
          <w:tcPr>
            <w:tcW w:w="146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6</w:t>
            </w:r>
          </w:p>
        </w:tc>
        <w:tc>
          <w:tcPr>
            <w:tcW w:w="119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7</w:t>
            </w:r>
          </w:p>
        </w:tc>
        <w:tc>
          <w:tcPr>
            <w:tcW w:w="131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8</w:t>
            </w:r>
          </w:p>
        </w:tc>
        <w:tc>
          <w:tcPr>
            <w:tcW w:w="127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9</w:t>
            </w:r>
          </w:p>
        </w:tc>
        <w:tc>
          <w:tcPr>
            <w:tcW w:w="2768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10</w:t>
            </w:r>
          </w:p>
        </w:tc>
        <w:tc>
          <w:tcPr>
            <w:tcW w:w="63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11</w:t>
            </w:r>
          </w:p>
        </w:tc>
      </w:tr>
      <w:tr w:rsidR="00C35F55" w:rsidRPr="00C35F55" w:rsidTr="00BC140D">
        <w:trPr>
          <w:trHeight w:val="19"/>
        </w:trPr>
        <w:tc>
          <w:tcPr>
            <w:tcW w:w="112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ESTRATEGIAS DERIVADAS</w:t>
            </w:r>
          </w:p>
        </w:tc>
        <w:tc>
          <w:tcPr>
            <w:tcW w:w="2268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RESULTADOS ESPERADOS</w:t>
            </w:r>
          </w:p>
        </w:tc>
        <w:tc>
          <w:tcPr>
            <w:tcW w:w="113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INDICADOR</w:t>
            </w:r>
          </w:p>
        </w:tc>
        <w:tc>
          <w:tcPr>
            <w:tcW w:w="42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LINEA BASE</w:t>
            </w:r>
          </w:p>
        </w:tc>
        <w:tc>
          <w:tcPr>
            <w:tcW w:w="567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META</w:t>
            </w:r>
          </w:p>
        </w:tc>
        <w:tc>
          <w:tcPr>
            <w:tcW w:w="146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MEDIO DE VERIFICACION</w:t>
            </w:r>
          </w:p>
        </w:tc>
        <w:tc>
          <w:tcPr>
            <w:tcW w:w="1190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RESPONSABLE</w:t>
            </w:r>
          </w:p>
        </w:tc>
        <w:tc>
          <w:tcPr>
            <w:tcW w:w="1315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INVOLUCRADOS</w:t>
            </w:r>
          </w:p>
        </w:tc>
        <w:tc>
          <w:tcPr>
            <w:tcW w:w="1275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 xml:space="preserve">REQUERIMIENTOS 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FINANCIEROS Y NO FINANCIEROS</w:t>
            </w:r>
          </w:p>
        </w:tc>
        <w:tc>
          <w:tcPr>
            <w:tcW w:w="2768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CRONOGRAMA</w:t>
            </w:r>
          </w:p>
        </w:tc>
        <w:tc>
          <w:tcPr>
            <w:tcW w:w="63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SUPUESTOS</w:t>
            </w:r>
          </w:p>
        </w:tc>
      </w:tr>
      <w:tr w:rsidR="00C35F55" w:rsidRPr="00C35F55" w:rsidTr="00BC140D">
        <w:trPr>
          <w:trHeight w:val="9"/>
        </w:trPr>
        <w:tc>
          <w:tcPr>
            <w:tcW w:w="112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226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42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56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6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9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1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7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8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2019</w:t>
            </w:r>
          </w:p>
        </w:tc>
        <w:tc>
          <w:tcPr>
            <w:tcW w:w="59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2020</w:t>
            </w:r>
          </w:p>
        </w:tc>
        <w:tc>
          <w:tcPr>
            <w:tcW w:w="59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2021</w:t>
            </w:r>
          </w:p>
        </w:tc>
        <w:tc>
          <w:tcPr>
            <w:tcW w:w="59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2022</w:t>
            </w:r>
          </w:p>
        </w:tc>
        <w:tc>
          <w:tcPr>
            <w:tcW w:w="63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C140D">
        <w:trPr>
          <w:trHeight w:val="42"/>
        </w:trPr>
        <w:tc>
          <w:tcPr>
            <w:tcW w:w="112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226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42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56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6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9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1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27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98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</w:t>
            </w:r>
          </w:p>
        </w:tc>
        <w:tc>
          <w:tcPr>
            <w:tcW w:w="59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</w:t>
            </w:r>
          </w:p>
        </w:tc>
        <w:tc>
          <w:tcPr>
            <w:tcW w:w="59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3</w:t>
            </w:r>
          </w:p>
        </w:tc>
        <w:tc>
          <w:tcPr>
            <w:tcW w:w="59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4</w:t>
            </w:r>
          </w:p>
        </w:tc>
        <w:tc>
          <w:tcPr>
            <w:tcW w:w="63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364CC">
        <w:trPr>
          <w:trHeight w:val="1261"/>
        </w:trPr>
        <w:tc>
          <w:tcPr>
            <w:tcW w:w="1129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bookmarkStart w:id="39" w:name="_Hlk534630409"/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 Fortalecimiento de desarrollo del modelo de gestión del talento humano por competencias</w:t>
            </w:r>
          </w:p>
        </w:tc>
        <w:tc>
          <w:tcPr>
            <w:tcW w:w="226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I.1.5.9 Implementada la Ley de escala salarial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I.1.5.9.1 % de cargos y salarios regulados mediante la ley</w:t>
            </w:r>
          </w:p>
        </w:tc>
        <w:tc>
          <w:tcPr>
            <w:tcW w:w="42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56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46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Documento, comunicaciones</w:t>
            </w:r>
          </w:p>
        </w:tc>
        <w:tc>
          <w:tcPr>
            <w:tcW w:w="119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131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</w:t>
            </w:r>
          </w:p>
        </w:tc>
        <w:tc>
          <w:tcPr>
            <w:tcW w:w="127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981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34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885"/>
        </w:trPr>
        <w:tc>
          <w:tcPr>
            <w:tcW w:w="1129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I.1.5.10 Expedientes de personal bien administrado y custodiado.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I.1.5.10.1 # de Expedientes</w:t>
            </w:r>
          </w:p>
        </w:tc>
        <w:tc>
          <w:tcPr>
            <w:tcW w:w="426" w:type="dxa"/>
            <w:tcBorders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464" w:type="dxa"/>
            <w:tcBorders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Informe, relación de expediente</w:t>
            </w:r>
          </w:p>
        </w:tc>
        <w:tc>
          <w:tcPr>
            <w:tcW w:w="1190" w:type="dxa"/>
            <w:tcBorders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1315" w:type="dxa"/>
            <w:tcBorders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</w:t>
            </w:r>
          </w:p>
        </w:tc>
        <w:tc>
          <w:tcPr>
            <w:tcW w:w="1275" w:type="dxa"/>
            <w:tcBorders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981" w:type="dxa"/>
            <w:tcBorders>
              <w:bottom w:val="single" w:sz="4" w:space="0" w:color="auto"/>
            </w:tcBorders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tcBorders>
              <w:bottom w:val="single" w:sz="4" w:space="0" w:color="auto"/>
            </w:tcBorders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tcBorders>
              <w:bottom w:val="single" w:sz="4" w:space="0" w:color="auto"/>
            </w:tcBorders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9" w:type="dxa"/>
            <w:tcBorders>
              <w:bottom w:val="single" w:sz="4" w:space="0" w:color="auto"/>
            </w:tcBorders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34" w:type="dxa"/>
            <w:tcBorders>
              <w:bottom w:val="single" w:sz="4" w:space="0" w:color="auto"/>
            </w:tcBorders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690"/>
        </w:trPr>
        <w:tc>
          <w:tcPr>
            <w:tcW w:w="1129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2268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I.1.5.11 Realizada la evaluación de las competencias profesionales de los colaboradores con relación a los perfiles del cargo.</w:t>
            </w:r>
          </w:p>
        </w:tc>
        <w:tc>
          <w:tcPr>
            <w:tcW w:w="1134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I.1.5.11.1 informe de evaluación</w:t>
            </w:r>
          </w:p>
        </w:tc>
        <w:tc>
          <w:tcPr>
            <w:tcW w:w="426" w:type="dxa"/>
            <w:tcBorders>
              <w:bottom w:val="nil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567" w:type="dxa"/>
            <w:tcBorders>
              <w:bottom w:val="nil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464" w:type="dxa"/>
            <w:vMerge w:val="restart"/>
            <w:tcBorders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 de evaluación</w:t>
            </w:r>
          </w:p>
        </w:tc>
        <w:tc>
          <w:tcPr>
            <w:tcW w:w="1190" w:type="dxa"/>
            <w:vMerge w:val="restart"/>
            <w:tcBorders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1315" w:type="dxa"/>
            <w:vMerge w:val="restart"/>
            <w:tcBorders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</w:t>
            </w:r>
          </w:p>
        </w:tc>
        <w:tc>
          <w:tcPr>
            <w:tcW w:w="1275" w:type="dxa"/>
            <w:vMerge w:val="restart"/>
            <w:tcBorders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981" w:type="dxa"/>
            <w:vMerge w:val="restart"/>
            <w:tcBorders>
              <w:bottom w:val="single" w:sz="4" w:space="0" w:color="auto"/>
            </w:tcBorders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vMerge w:val="restart"/>
            <w:tcBorders>
              <w:bottom w:val="single" w:sz="4" w:space="0" w:color="auto"/>
            </w:tcBorders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vMerge w:val="restart"/>
            <w:tcBorders>
              <w:bottom w:val="single" w:sz="4" w:space="0" w:color="auto"/>
            </w:tcBorders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9" w:type="dxa"/>
            <w:vMerge w:val="restart"/>
            <w:tcBorders>
              <w:bottom w:val="single" w:sz="4" w:space="0" w:color="auto"/>
            </w:tcBorders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34" w:type="dxa"/>
            <w:vMerge w:val="restart"/>
            <w:tcBorders>
              <w:bottom w:val="single" w:sz="4" w:space="0" w:color="auto"/>
            </w:tcBorders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c>
          <w:tcPr>
            <w:tcW w:w="1129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2268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13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426" w:type="dxa"/>
            <w:tcBorders>
              <w:top w:val="nil"/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nil"/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64" w:type="dxa"/>
            <w:vMerge/>
            <w:tcBorders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190" w:type="dxa"/>
            <w:vMerge/>
            <w:tcBorders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315" w:type="dxa"/>
            <w:vMerge/>
            <w:tcBorders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275" w:type="dxa"/>
            <w:vMerge/>
            <w:tcBorders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981" w:type="dxa"/>
            <w:vMerge/>
            <w:tcBorders>
              <w:bottom w:val="single" w:sz="4" w:space="0" w:color="auto"/>
            </w:tcBorders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vMerge/>
            <w:tcBorders>
              <w:bottom w:val="single" w:sz="4" w:space="0" w:color="auto"/>
            </w:tcBorders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vMerge/>
            <w:tcBorders>
              <w:bottom w:val="single" w:sz="4" w:space="0" w:color="auto"/>
            </w:tcBorders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9" w:type="dxa"/>
            <w:vMerge/>
            <w:tcBorders>
              <w:bottom w:val="single" w:sz="4" w:space="0" w:color="auto"/>
            </w:tcBorders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34" w:type="dxa"/>
            <w:vMerge/>
            <w:tcBorders>
              <w:bottom w:val="single" w:sz="4" w:space="0" w:color="auto"/>
            </w:tcBorders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755"/>
        </w:trPr>
        <w:tc>
          <w:tcPr>
            <w:tcW w:w="1129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226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I.1.5.12 Normalizada la desvinculación del personal.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I.1.5.12.1 # de personal desvinculado</w:t>
            </w:r>
          </w:p>
        </w:tc>
        <w:tc>
          <w:tcPr>
            <w:tcW w:w="426" w:type="dxa"/>
            <w:tcBorders>
              <w:top w:val="single" w:sz="4" w:space="0" w:color="auto"/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464" w:type="dxa"/>
            <w:tcBorders>
              <w:top w:val="single" w:sz="4" w:space="0" w:color="auto"/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Informe, comunicación</w:t>
            </w:r>
          </w:p>
        </w:tc>
        <w:tc>
          <w:tcPr>
            <w:tcW w:w="1190" w:type="dxa"/>
            <w:tcBorders>
              <w:top w:val="single" w:sz="4" w:space="0" w:color="auto"/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1315" w:type="dxa"/>
            <w:tcBorders>
              <w:top w:val="single" w:sz="4" w:space="0" w:color="auto"/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</w:t>
            </w:r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981" w:type="dxa"/>
            <w:tcBorders>
              <w:top w:val="single" w:sz="4" w:space="0" w:color="auto"/>
              <w:bottom w:val="single" w:sz="4" w:space="0" w:color="auto"/>
            </w:tcBorders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9" w:type="dxa"/>
            <w:tcBorders>
              <w:top w:val="single" w:sz="4" w:space="0" w:color="auto"/>
              <w:bottom w:val="single" w:sz="4" w:space="0" w:color="auto"/>
            </w:tcBorders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34" w:type="dxa"/>
            <w:tcBorders>
              <w:top w:val="single" w:sz="4" w:space="0" w:color="auto"/>
              <w:bottom w:val="single" w:sz="4" w:space="0" w:color="auto"/>
            </w:tcBorders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825"/>
        </w:trPr>
        <w:tc>
          <w:tcPr>
            <w:tcW w:w="1129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226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I.1.5.13 Gestionado el ingreso al Sistema de Carrera Administrativa del personal calificado.</w:t>
            </w:r>
          </w:p>
        </w:tc>
        <w:tc>
          <w:tcPr>
            <w:tcW w:w="113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I.1.5.13.1 # de empleado ingresado</w:t>
            </w:r>
          </w:p>
        </w:tc>
        <w:tc>
          <w:tcPr>
            <w:tcW w:w="426" w:type="dxa"/>
            <w:tcBorders>
              <w:top w:val="single" w:sz="4" w:space="0" w:color="auto"/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464" w:type="dxa"/>
            <w:tcBorders>
              <w:top w:val="single" w:sz="4" w:space="0" w:color="auto"/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Informe de ingreso, </w:t>
            </w:r>
          </w:p>
        </w:tc>
        <w:tc>
          <w:tcPr>
            <w:tcW w:w="1190" w:type="dxa"/>
            <w:tcBorders>
              <w:top w:val="single" w:sz="4" w:space="0" w:color="auto"/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1315" w:type="dxa"/>
            <w:tcBorders>
              <w:top w:val="single" w:sz="4" w:space="0" w:color="auto"/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</w:t>
            </w:r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98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9" w:type="dxa"/>
            <w:tcBorders>
              <w:top w:val="single" w:sz="4" w:space="0" w:color="auto"/>
              <w:bottom w:val="single" w:sz="4" w:space="0" w:color="auto"/>
            </w:tcBorders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34" w:type="dxa"/>
            <w:tcBorders>
              <w:top w:val="single" w:sz="4" w:space="0" w:color="auto"/>
              <w:bottom w:val="single" w:sz="4" w:space="0" w:color="auto"/>
            </w:tcBorders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259"/>
        </w:trPr>
        <w:tc>
          <w:tcPr>
            <w:tcW w:w="1129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I.1.5.14 Gestionada la creación de la Asociación de Servidores Públicos</w:t>
            </w:r>
          </w:p>
        </w:tc>
        <w:tc>
          <w:tcPr>
            <w:tcW w:w="113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I.1.5.14.1 % de avance en la creación</w:t>
            </w:r>
          </w:p>
        </w:tc>
        <w:tc>
          <w:tcPr>
            <w:tcW w:w="426" w:type="dxa"/>
            <w:tcBorders>
              <w:top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10%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2019</w:t>
            </w:r>
          </w:p>
        </w:tc>
        <w:tc>
          <w:tcPr>
            <w:tcW w:w="1464" w:type="dxa"/>
            <w:tcBorders>
              <w:top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 de avance</w:t>
            </w:r>
          </w:p>
        </w:tc>
        <w:tc>
          <w:tcPr>
            <w:tcW w:w="1190" w:type="dxa"/>
            <w:tcBorders>
              <w:top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1315" w:type="dxa"/>
            <w:tcBorders>
              <w:top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</w:t>
            </w:r>
          </w:p>
        </w:tc>
        <w:tc>
          <w:tcPr>
            <w:tcW w:w="1275" w:type="dxa"/>
            <w:tcBorders>
              <w:top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981" w:type="dxa"/>
            <w:tcBorders>
              <w:top w:val="single" w:sz="4" w:space="0" w:color="auto"/>
            </w:tcBorders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tcBorders>
              <w:top w:val="single" w:sz="4" w:space="0" w:color="auto"/>
            </w:tcBorders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tcBorders>
              <w:top w:val="single" w:sz="4" w:space="0" w:color="auto"/>
            </w:tcBorders>
            <w:shd w:val="clear" w:color="auto" w:fill="auto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9" w:type="dxa"/>
            <w:tcBorders>
              <w:top w:val="single" w:sz="4" w:space="0" w:color="auto"/>
            </w:tcBorders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34" w:type="dxa"/>
            <w:tcBorders>
              <w:top w:val="single" w:sz="4" w:space="0" w:color="auto"/>
            </w:tcBorders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bookmarkEnd w:id="39"/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tbl>
      <w:tblPr>
        <w:tblStyle w:val="Tablaconcuadrcula"/>
        <w:tblW w:w="13925" w:type="dxa"/>
        <w:tblLayout w:type="fixed"/>
        <w:tblLook w:val="04A0" w:firstRow="1" w:lastRow="0" w:firstColumn="1" w:lastColumn="0" w:noHBand="0" w:noVBand="1"/>
      </w:tblPr>
      <w:tblGrid>
        <w:gridCol w:w="1311"/>
        <w:gridCol w:w="1470"/>
        <w:gridCol w:w="1016"/>
        <w:gridCol w:w="731"/>
        <w:gridCol w:w="1023"/>
        <w:gridCol w:w="1316"/>
        <w:gridCol w:w="1169"/>
        <w:gridCol w:w="1315"/>
        <w:gridCol w:w="1463"/>
        <w:gridCol w:w="731"/>
        <w:gridCol w:w="583"/>
        <w:gridCol w:w="583"/>
        <w:gridCol w:w="591"/>
        <w:gridCol w:w="623"/>
      </w:tblGrid>
      <w:tr w:rsidR="00C35F55" w:rsidRPr="00C35F55" w:rsidTr="00BC140D">
        <w:trPr>
          <w:trHeight w:val="16"/>
        </w:trPr>
        <w:tc>
          <w:tcPr>
            <w:tcW w:w="131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147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2</w:t>
            </w:r>
          </w:p>
        </w:tc>
        <w:tc>
          <w:tcPr>
            <w:tcW w:w="101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3</w:t>
            </w:r>
          </w:p>
        </w:tc>
        <w:tc>
          <w:tcPr>
            <w:tcW w:w="73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4</w:t>
            </w:r>
          </w:p>
        </w:tc>
        <w:tc>
          <w:tcPr>
            <w:tcW w:w="102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5</w:t>
            </w:r>
          </w:p>
        </w:tc>
        <w:tc>
          <w:tcPr>
            <w:tcW w:w="131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6</w:t>
            </w:r>
          </w:p>
        </w:tc>
        <w:tc>
          <w:tcPr>
            <w:tcW w:w="116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7</w:t>
            </w:r>
          </w:p>
        </w:tc>
        <w:tc>
          <w:tcPr>
            <w:tcW w:w="131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8</w:t>
            </w:r>
          </w:p>
        </w:tc>
        <w:tc>
          <w:tcPr>
            <w:tcW w:w="146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9</w:t>
            </w:r>
          </w:p>
        </w:tc>
        <w:tc>
          <w:tcPr>
            <w:tcW w:w="2488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10</w:t>
            </w:r>
          </w:p>
        </w:tc>
        <w:tc>
          <w:tcPr>
            <w:tcW w:w="62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11</w:t>
            </w:r>
          </w:p>
        </w:tc>
      </w:tr>
      <w:tr w:rsidR="00C35F55" w:rsidRPr="00C35F55" w:rsidTr="00BC140D">
        <w:trPr>
          <w:trHeight w:val="13"/>
        </w:trPr>
        <w:tc>
          <w:tcPr>
            <w:tcW w:w="131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ESTRATEGIAS DERIVADAS</w:t>
            </w:r>
          </w:p>
        </w:tc>
        <w:tc>
          <w:tcPr>
            <w:tcW w:w="1470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RESULTADOS ESPERADOS</w:t>
            </w:r>
          </w:p>
        </w:tc>
        <w:tc>
          <w:tcPr>
            <w:tcW w:w="101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INDICADOR</w:t>
            </w:r>
          </w:p>
        </w:tc>
        <w:tc>
          <w:tcPr>
            <w:tcW w:w="73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LINEA BASE</w:t>
            </w:r>
          </w:p>
        </w:tc>
        <w:tc>
          <w:tcPr>
            <w:tcW w:w="1023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META</w:t>
            </w:r>
          </w:p>
        </w:tc>
        <w:tc>
          <w:tcPr>
            <w:tcW w:w="131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MEDIO DE VERIFICACION</w:t>
            </w:r>
          </w:p>
        </w:tc>
        <w:tc>
          <w:tcPr>
            <w:tcW w:w="116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RESPONSABLE</w:t>
            </w:r>
          </w:p>
        </w:tc>
        <w:tc>
          <w:tcPr>
            <w:tcW w:w="1315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INVOLUCRADOS</w:t>
            </w:r>
          </w:p>
        </w:tc>
        <w:tc>
          <w:tcPr>
            <w:tcW w:w="1463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 xml:space="preserve">REQUERIMIENTOS 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FINANCIEROS Y NO FINANCIEROS</w:t>
            </w:r>
          </w:p>
        </w:tc>
        <w:tc>
          <w:tcPr>
            <w:tcW w:w="2488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CRONOGRAMA</w:t>
            </w:r>
          </w:p>
        </w:tc>
        <w:tc>
          <w:tcPr>
            <w:tcW w:w="623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SUPUESTOS</w:t>
            </w:r>
          </w:p>
        </w:tc>
      </w:tr>
      <w:tr w:rsidR="00C35F55" w:rsidRPr="00C35F55" w:rsidTr="00BC140D">
        <w:trPr>
          <w:trHeight w:val="6"/>
        </w:trPr>
        <w:tc>
          <w:tcPr>
            <w:tcW w:w="131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7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1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3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2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1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6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1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6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3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2019</w:t>
            </w:r>
          </w:p>
        </w:tc>
        <w:tc>
          <w:tcPr>
            <w:tcW w:w="58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2020</w:t>
            </w:r>
          </w:p>
        </w:tc>
        <w:tc>
          <w:tcPr>
            <w:tcW w:w="58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2021</w:t>
            </w:r>
          </w:p>
        </w:tc>
        <w:tc>
          <w:tcPr>
            <w:tcW w:w="59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2022</w:t>
            </w:r>
          </w:p>
        </w:tc>
        <w:tc>
          <w:tcPr>
            <w:tcW w:w="62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C140D">
        <w:trPr>
          <w:trHeight w:val="29"/>
        </w:trPr>
        <w:tc>
          <w:tcPr>
            <w:tcW w:w="131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7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1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3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2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1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6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1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6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3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</w:t>
            </w:r>
          </w:p>
        </w:tc>
        <w:tc>
          <w:tcPr>
            <w:tcW w:w="58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</w:t>
            </w:r>
          </w:p>
        </w:tc>
        <w:tc>
          <w:tcPr>
            <w:tcW w:w="58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3</w:t>
            </w:r>
          </w:p>
        </w:tc>
        <w:tc>
          <w:tcPr>
            <w:tcW w:w="59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4</w:t>
            </w:r>
          </w:p>
        </w:tc>
        <w:tc>
          <w:tcPr>
            <w:tcW w:w="62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364CC">
        <w:trPr>
          <w:trHeight w:val="399"/>
        </w:trPr>
        <w:tc>
          <w:tcPr>
            <w:tcW w:w="1311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I.1.6 Gestión de procesos legales institucionales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70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I.1.6.1 Eficientizados los procesos jurídicos</w:t>
            </w:r>
          </w:p>
        </w:tc>
        <w:tc>
          <w:tcPr>
            <w:tcW w:w="101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C35F55">
              <w:rPr>
                <w:rFonts w:ascii="Calibri" w:hAnsi="Calibri" w:cs="Calibri"/>
                <w:color w:val="000000"/>
                <w:sz w:val="16"/>
                <w:szCs w:val="16"/>
              </w:rPr>
              <w:t>I.1.6.1.1 Número de contratos realizados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102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31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Documento</w:t>
            </w:r>
          </w:p>
        </w:tc>
        <w:tc>
          <w:tcPr>
            <w:tcW w:w="116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División Jurídica</w:t>
            </w:r>
          </w:p>
        </w:tc>
        <w:tc>
          <w:tcPr>
            <w:tcW w:w="131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División Jurídica</w:t>
            </w:r>
          </w:p>
        </w:tc>
        <w:tc>
          <w:tcPr>
            <w:tcW w:w="146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23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465"/>
        </w:trPr>
        <w:tc>
          <w:tcPr>
            <w:tcW w:w="131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70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1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C35F55">
              <w:rPr>
                <w:rFonts w:ascii="Calibri" w:hAnsi="Calibri" w:cs="Calibri"/>
                <w:color w:val="000000"/>
                <w:sz w:val="16"/>
                <w:szCs w:val="16"/>
              </w:rPr>
              <w:t>I.1.6.1.2 Numero de acuerdos formulados y establecidos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1023" w:type="dxa"/>
            <w:shd w:val="clear" w:color="auto" w:fill="8EAADB" w:themeFill="accent1" w:themeFillTint="99"/>
          </w:tcPr>
          <w:p w:rsidR="00C35F55" w:rsidRPr="00C35F55" w:rsidRDefault="00C35F55" w:rsidP="00C35F55"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316" w:type="dxa"/>
            <w:shd w:val="clear" w:color="auto" w:fill="8EAADB" w:themeFill="accent1" w:themeFillTint="99"/>
          </w:tcPr>
          <w:p w:rsidR="00C35F55" w:rsidRPr="00C35F55" w:rsidRDefault="00C35F55" w:rsidP="00C35F55">
            <w:r w:rsidRPr="00C35F55">
              <w:rPr>
                <w:sz w:val="18"/>
                <w:szCs w:val="18"/>
              </w:rPr>
              <w:t>Documento</w:t>
            </w:r>
          </w:p>
        </w:tc>
        <w:tc>
          <w:tcPr>
            <w:tcW w:w="1169" w:type="dxa"/>
            <w:shd w:val="clear" w:color="auto" w:fill="8EAADB" w:themeFill="accent1" w:themeFillTint="99"/>
          </w:tcPr>
          <w:p w:rsidR="00C35F55" w:rsidRPr="00C35F55" w:rsidRDefault="00C35F55" w:rsidP="00C35F55">
            <w:r w:rsidRPr="00C35F55">
              <w:rPr>
                <w:sz w:val="18"/>
                <w:szCs w:val="18"/>
              </w:rPr>
              <w:t>División Jurídica</w:t>
            </w:r>
          </w:p>
        </w:tc>
        <w:tc>
          <w:tcPr>
            <w:tcW w:w="131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División Jurídica</w:t>
            </w:r>
          </w:p>
        </w:tc>
        <w:tc>
          <w:tcPr>
            <w:tcW w:w="146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23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465"/>
        </w:trPr>
        <w:tc>
          <w:tcPr>
            <w:tcW w:w="131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70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1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C35F55">
              <w:rPr>
                <w:rFonts w:ascii="Calibri" w:hAnsi="Calibri" w:cs="Calibri"/>
                <w:color w:val="000000"/>
                <w:sz w:val="16"/>
                <w:szCs w:val="16"/>
              </w:rPr>
              <w:t>I.1.6.1.3 Numero de asistencias legal realizadas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1023" w:type="dxa"/>
            <w:shd w:val="clear" w:color="auto" w:fill="8EAADB" w:themeFill="accent1" w:themeFillTint="99"/>
          </w:tcPr>
          <w:p w:rsidR="00C35F55" w:rsidRPr="00C35F55" w:rsidRDefault="00C35F55" w:rsidP="00C35F55"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316" w:type="dxa"/>
            <w:shd w:val="clear" w:color="auto" w:fill="8EAADB" w:themeFill="accent1" w:themeFillTint="99"/>
          </w:tcPr>
          <w:p w:rsidR="00C35F55" w:rsidRPr="00C35F55" w:rsidRDefault="00C35F55" w:rsidP="00C35F55">
            <w:r w:rsidRPr="00C35F55">
              <w:rPr>
                <w:sz w:val="18"/>
                <w:szCs w:val="18"/>
              </w:rPr>
              <w:t>Documento</w:t>
            </w:r>
          </w:p>
        </w:tc>
        <w:tc>
          <w:tcPr>
            <w:tcW w:w="1169" w:type="dxa"/>
            <w:shd w:val="clear" w:color="auto" w:fill="8EAADB" w:themeFill="accent1" w:themeFillTint="99"/>
          </w:tcPr>
          <w:p w:rsidR="00C35F55" w:rsidRPr="00C35F55" w:rsidRDefault="00C35F55" w:rsidP="00C35F55">
            <w:r w:rsidRPr="00C35F55">
              <w:rPr>
                <w:sz w:val="18"/>
                <w:szCs w:val="18"/>
              </w:rPr>
              <w:t>División Jurídica</w:t>
            </w:r>
          </w:p>
        </w:tc>
        <w:tc>
          <w:tcPr>
            <w:tcW w:w="131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División Jurídica</w:t>
            </w:r>
          </w:p>
        </w:tc>
        <w:tc>
          <w:tcPr>
            <w:tcW w:w="146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23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435"/>
        </w:trPr>
        <w:tc>
          <w:tcPr>
            <w:tcW w:w="131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70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1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C35F55">
              <w:rPr>
                <w:rFonts w:ascii="Calibri" w:hAnsi="Calibri" w:cs="Calibri"/>
                <w:color w:val="000000"/>
                <w:sz w:val="16"/>
                <w:szCs w:val="16"/>
              </w:rPr>
              <w:t>I.1.6.1.4 Numero de revisión y actualización a las comisiones realizadas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1023" w:type="dxa"/>
            <w:shd w:val="clear" w:color="auto" w:fill="8EAADB" w:themeFill="accent1" w:themeFillTint="99"/>
          </w:tcPr>
          <w:p w:rsidR="00C35F55" w:rsidRPr="00C35F55" w:rsidRDefault="00C35F55" w:rsidP="00C35F55"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316" w:type="dxa"/>
            <w:shd w:val="clear" w:color="auto" w:fill="8EAADB" w:themeFill="accent1" w:themeFillTint="99"/>
          </w:tcPr>
          <w:p w:rsidR="00C35F55" w:rsidRPr="00C35F55" w:rsidRDefault="00C35F55" w:rsidP="00C35F55">
            <w:r w:rsidRPr="00C35F55">
              <w:rPr>
                <w:sz w:val="18"/>
                <w:szCs w:val="18"/>
              </w:rPr>
              <w:t>Documento</w:t>
            </w:r>
          </w:p>
        </w:tc>
        <w:tc>
          <w:tcPr>
            <w:tcW w:w="1169" w:type="dxa"/>
            <w:shd w:val="clear" w:color="auto" w:fill="8EAADB" w:themeFill="accent1" w:themeFillTint="99"/>
          </w:tcPr>
          <w:p w:rsidR="00C35F55" w:rsidRPr="00C35F55" w:rsidRDefault="00C35F55" w:rsidP="00C35F55">
            <w:r w:rsidRPr="00C35F55">
              <w:rPr>
                <w:sz w:val="18"/>
                <w:szCs w:val="18"/>
              </w:rPr>
              <w:t>División Jurídica</w:t>
            </w:r>
          </w:p>
        </w:tc>
        <w:tc>
          <w:tcPr>
            <w:tcW w:w="131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División Jurídica</w:t>
            </w:r>
          </w:p>
        </w:tc>
        <w:tc>
          <w:tcPr>
            <w:tcW w:w="146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23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435"/>
        </w:trPr>
        <w:tc>
          <w:tcPr>
            <w:tcW w:w="131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70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1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C35F55">
              <w:rPr>
                <w:rFonts w:ascii="Calibri" w:hAnsi="Calibri" w:cs="Calibri"/>
                <w:color w:val="000000"/>
                <w:sz w:val="16"/>
                <w:szCs w:val="16"/>
              </w:rPr>
              <w:t>I.1.6.1.5 Cantidad de leyes generales socializadas y divulgadas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1023" w:type="dxa"/>
            <w:shd w:val="clear" w:color="auto" w:fill="8EAADB" w:themeFill="accent1" w:themeFillTint="99"/>
          </w:tcPr>
          <w:p w:rsidR="00C35F55" w:rsidRPr="00C35F55" w:rsidRDefault="00C35F55" w:rsidP="00C35F55"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316" w:type="dxa"/>
            <w:shd w:val="clear" w:color="auto" w:fill="8EAADB" w:themeFill="accent1" w:themeFillTint="99"/>
          </w:tcPr>
          <w:p w:rsidR="00C35F55" w:rsidRPr="00C35F55" w:rsidRDefault="00C35F55" w:rsidP="00C35F55">
            <w:r w:rsidRPr="00C35F55">
              <w:rPr>
                <w:sz w:val="18"/>
                <w:szCs w:val="18"/>
              </w:rPr>
              <w:t>Documento</w:t>
            </w:r>
          </w:p>
        </w:tc>
        <w:tc>
          <w:tcPr>
            <w:tcW w:w="1169" w:type="dxa"/>
            <w:shd w:val="clear" w:color="auto" w:fill="8EAADB" w:themeFill="accent1" w:themeFillTint="99"/>
          </w:tcPr>
          <w:p w:rsidR="00C35F55" w:rsidRPr="00C35F55" w:rsidRDefault="00C35F55" w:rsidP="00C35F55">
            <w:r w:rsidRPr="00C35F55">
              <w:rPr>
                <w:sz w:val="18"/>
                <w:szCs w:val="18"/>
              </w:rPr>
              <w:t>División Jurídica</w:t>
            </w:r>
          </w:p>
        </w:tc>
        <w:tc>
          <w:tcPr>
            <w:tcW w:w="131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División Jurídica</w:t>
            </w:r>
          </w:p>
        </w:tc>
        <w:tc>
          <w:tcPr>
            <w:tcW w:w="146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23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tbl>
      <w:tblPr>
        <w:tblStyle w:val="Tablaconcuadrcula"/>
        <w:tblW w:w="13925" w:type="dxa"/>
        <w:tblLayout w:type="fixed"/>
        <w:tblLook w:val="04A0" w:firstRow="1" w:lastRow="0" w:firstColumn="1" w:lastColumn="0" w:noHBand="0" w:noVBand="1"/>
      </w:tblPr>
      <w:tblGrid>
        <w:gridCol w:w="1311"/>
        <w:gridCol w:w="1470"/>
        <w:gridCol w:w="1016"/>
        <w:gridCol w:w="731"/>
        <w:gridCol w:w="1023"/>
        <w:gridCol w:w="1316"/>
        <w:gridCol w:w="1169"/>
        <w:gridCol w:w="1315"/>
        <w:gridCol w:w="1463"/>
        <w:gridCol w:w="731"/>
        <w:gridCol w:w="583"/>
        <w:gridCol w:w="583"/>
        <w:gridCol w:w="591"/>
        <w:gridCol w:w="623"/>
      </w:tblGrid>
      <w:tr w:rsidR="00C35F55" w:rsidRPr="00C35F55" w:rsidTr="00BC140D">
        <w:trPr>
          <w:trHeight w:val="16"/>
        </w:trPr>
        <w:tc>
          <w:tcPr>
            <w:tcW w:w="131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bookmarkStart w:id="40" w:name="_Hlk533666407"/>
            <w:r w:rsidRPr="00C35F55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147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2</w:t>
            </w:r>
          </w:p>
        </w:tc>
        <w:tc>
          <w:tcPr>
            <w:tcW w:w="101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3</w:t>
            </w:r>
          </w:p>
        </w:tc>
        <w:tc>
          <w:tcPr>
            <w:tcW w:w="73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4</w:t>
            </w:r>
          </w:p>
        </w:tc>
        <w:tc>
          <w:tcPr>
            <w:tcW w:w="102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5</w:t>
            </w:r>
          </w:p>
        </w:tc>
        <w:tc>
          <w:tcPr>
            <w:tcW w:w="131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6</w:t>
            </w:r>
          </w:p>
        </w:tc>
        <w:tc>
          <w:tcPr>
            <w:tcW w:w="116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7</w:t>
            </w:r>
          </w:p>
        </w:tc>
        <w:tc>
          <w:tcPr>
            <w:tcW w:w="131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8</w:t>
            </w:r>
          </w:p>
        </w:tc>
        <w:tc>
          <w:tcPr>
            <w:tcW w:w="146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9</w:t>
            </w:r>
          </w:p>
        </w:tc>
        <w:tc>
          <w:tcPr>
            <w:tcW w:w="2488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10</w:t>
            </w:r>
          </w:p>
        </w:tc>
        <w:tc>
          <w:tcPr>
            <w:tcW w:w="62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11</w:t>
            </w:r>
          </w:p>
        </w:tc>
      </w:tr>
      <w:tr w:rsidR="00C35F55" w:rsidRPr="00C35F55" w:rsidTr="00BC140D">
        <w:trPr>
          <w:trHeight w:val="13"/>
        </w:trPr>
        <w:tc>
          <w:tcPr>
            <w:tcW w:w="131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ESTRATEGIAS DERIVADAS</w:t>
            </w:r>
          </w:p>
        </w:tc>
        <w:tc>
          <w:tcPr>
            <w:tcW w:w="1470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RESULTADOS ESPERADOS</w:t>
            </w:r>
          </w:p>
        </w:tc>
        <w:tc>
          <w:tcPr>
            <w:tcW w:w="101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INDICADOR</w:t>
            </w:r>
          </w:p>
        </w:tc>
        <w:tc>
          <w:tcPr>
            <w:tcW w:w="73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LINEA BASE</w:t>
            </w:r>
          </w:p>
        </w:tc>
        <w:tc>
          <w:tcPr>
            <w:tcW w:w="1023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META</w:t>
            </w:r>
          </w:p>
        </w:tc>
        <w:tc>
          <w:tcPr>
            <w:tcW w:w="131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MEDIO DE VERIFICACION</w:t>
            </w:r>
          </w:p>
        </w:tc>
        <w:tc>
          <w:tcPr>
            <w:tcW w:w="116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RESPONSABLE</w:t>
            </w:r>
          </w:p>
        </w:tc>
        <w:tc>
          <w:tcPr>
            <w:tcW w:w="1315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INVOLUCRADOS</w:t>
            </w:r>
          </w:p>
        </w:tc>
        <w:tc>
          <w:tcPr>
            <w:tcW w:w="1463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 xml:space="preserve">REQUERIMIENTOS 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FINANCIEROS Y NO FINANCIEROS</w:t>
            </w:r>
          </w:p>
        </w:tc>
        <w:tc>
          <w:tcPr>
            <w:tcW w:w="2488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CRONOGRAMA</w:t>
            </w:r>
          </w:p>
        </w:tc>
        <w:tc>
          <w:tcPr>
            <w:tcW w:w="623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SUPUESTOS</w:t>
            </w:r>
          </w:p>
        </w:tc>
      </w:tr>
      <w:tr w:rsidR="00C35F55" w:rsidRPr="00C35F55" w:rsidTr="00BC140D">
        <w:trPr>
          <w:trHeight w:val="6"/>
        </w:trPr>
        <w:tc>
          <w:tcPr>
            <w:tcW w:w="131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7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1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3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2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1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6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1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6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3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2019</w:t>
            </w:r>
          </w:p>
        </w:tc>
        <w:tc>
          <w:tcPr>
            <w:tcW w:w="58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2020</w:t>
            </w:r>
          </w:p>
        </w:tc>
        <w:tc>
          <w:tcPr>
            <w:tcW w:w="58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2021</w:t>
            </w:r>
          </w:p>
        </w:tc>
        <w:tc>
          <w:tcPr>
            <w:tcW w:w="59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2022</w:t>
            </w:r>
          </w:p>
        </w:tc>
        <w:tc>
          <w:tcPr>
            <w:tcW w:w="62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C140D">
        <w:trPr>
          <w:trHeight w:val="29"/>
        </w:trPr>
        <w:tc>
          <w:tcPr>
            <w:tcW w:w="131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7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1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3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2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1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6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1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6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3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</w:t>
            </w:r>
          </w:p>
        </w:tc>
        <w:tc>
          <w:tcPr>
            <w:tcW w:w="58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</w:t>
            </w:r>
          </w:p>
        </w:tc>
        <w:tc>
          <w:tcPr>
            <w:tcW w:w="58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3</w:t>
            </w:r>
          </w:p>
        </w:tc>
        <w:tc>
          <w:tcPr>
            <w:tcW w:w="59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4</w:t>
            </w:r>
          </w:p>
        </w:tc>
        <w:tc>
          <w:tcPr>
            <w:tcW w:w="62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364CC">
        <w:trPr>
          <w:trHeight w:val="399"/>
        </w:trPr>
        <w:tc>
          <w:tcPr>
            <w:tcW w:w="1311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I.1.7 Gestión de Seguridad Institucional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70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I.1.7.1 Eficientizada la seguridad institucional</w:t>
            </w:r>
          </w:p>
        </w:tc>
        <w:tc>
          <w:tcPr>
            <w:tcW w:w="101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I.1.7.1.1 % de avance de Ejecución del Programa de Seguridad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102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31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Informes General y </w:t>
            </w:r>
            <w:r w:rsidR="00277E04"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Memorias.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16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Sección de Seguridad</w:t>
            </w:r>
          </w:p>
        </w:tc>
        <w:tc>
          <w:tcPr>
            <w:tcW w:w="131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 de la DIGECAC</w:t>
            </w:r>
          </w:p>
        </w:tc>
        <w:tc>
          <w:tcPr>
            <w:tcW w:w="146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23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465"/>
        </w:trPr>
        <w:tc>
          <w:tcPr>
            <w:tcW w:w="131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70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1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I.1.7.1.2 % de avance de elaboración Manual de Procedimiento de Seguridad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102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31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Documento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16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Sección de Seguridad</w:t>
            </w:r>
          </w:p>
        </w:tc>
        <w:tc>
          <w:tcPr>
            <w:tcW w:w="131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 de la DIGECAC</w:t>
            </w:r>
          </w:p>
        </w:tc>
        <w:tc>
          <w:tcPr>
            <w:tcW w:w="146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23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2637"/>
        </w:trPr>
        <w:tc>
          <w:tcPr>
            <w:tcW w:w="131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70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1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I.1.7.1.3 % de avance en la conformación del Comité Mixto de Seguridad y Salud Ocupacional 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102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31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Minutas, Listado de Asistencias, Informes 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16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Sección de Seguridad</w:t>
            </w:r>
          </w:p>
        </w:tc>
        <w:tc>
          <w:tcPr>
            <w:tcW w:w="131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 de la DIGECAC</w:t>
            </w:r>
          </w:p>
        </w:tc>
        <w:tc>
          <w:tcPr>
            <w:tcW w:w="146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23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tbl>
      <w:tblPr>
        <w:tblStyle w:val="Tablaconcuadrcula"/>
        <w:tblW w:w="13925" w:type="dxa"/>
        <w:tblLayout w:type="fixed"/>
        <w:tblLook w:val="04A0" w:firstRow="1" w:lastRow="0" w:firstColumn="1" w:lastColumn="0" w:noHBand="0" w:noVBand="1"/>
      </w:tblPr>
      <w:tblGrid>
        <w:gridCol w:w="1311"/>
        <w:gridCol w:w="1470"/>
        <w:gridCol w:w="1016"/>
        <w:gridCol w:w="731"/>
        <w:gridCol w:w="1023"/>
        <w:gridCol w:w="1316"/>
        <w:gridCol w:w="1169"/>
        <w:gridCol w:w="1315"/>
        <w:gridCol w:w="1463"/>
        <w:gridCol w:w="731"/>
        <w:gridCol w:w="583"/>
        <w:gridCol w:w="583"/>
        <w:gridCol w:w="591"/>
        <w:gridCol w:w="623"/>
      </w:tblGrid>
      <w:tr w:rsidR="00C35F55" w:rsidRPr="00C35F55" w:rsidTr="00BC140D">
        <w:trPr>
          <w:trHeight w:val="16"/>
        </w:trPr>
        <w:tc>
          <w:tcPr>
            <w:tcW w:w="1311" w:type="dxa"/>
            <w:shd w:val="clear" w:color="auto" w:fill="C5E0B3" w:themeFill="accent6" w:themeFillTint="66"/>
          </w:tcPr>
          <w:bookmarkEnd w:id="40"/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147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2</w:t>
            </w:r>
          </w:p>
        </w:tc>
        <w:tc>
          <w:tcPr>
            <w:tcW w:w="101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3</w:t>
            </w:r>
          </w:p>
        </w:tc>
        <w:tc>
          <w:tcPr>
            <w:tcW w:w="73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4</w:t>
            </w:r>
          </w:p>
        </w:tc>
        <w:tc>
          <w:tcPr>
            <w:tcW w:w="102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5</w:t>
            </w:r>
          </w:p>
        </w:tc>
        <w:tc>
          <w:tcPr>
            <w:tcW w:w="131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6</w:t>
            </w:r>
          </w:p>
        </w:tc>
        <w:tc>
          <w:tcPr>
            <w:tcW w:w="116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7</w:t>
            </w:r>
          </w:p>
        </w:tc>
        <w:tc>
          <w:tcPr>
            <w:tcW w:w="131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8</w:t>
            </w:r>
          </w:p>
        </w:tc>
        <w:tc>
          <w:tcPr>
            <w:tcW w:w="146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9</w:t>
            </w:r>
          </w:p>
        </w:tc>
        <w:tc>
          <w:tcPr>
            <w:tcW w:w="2488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10</w:t>
            </w:r>
          </w:p>
        </w:tc>
        <w:tc>
          <w:tcPr>
            <w:tcW w:w="62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11</w:t>
            </w:r>
          </w:p>
        </w:tc>
      </w:tr>
      <w:tr w:rsidR="00C35F55" w:rsidRPr="00C35F55" w:rsidTr="00BC140D">
        <w:trPr>
          <w:trHeight w:val="13"/>
        </w:trPr>
        <w:tc>
          <w:tcPr>
            <w:tcW w:w="131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ESTRATEGIAS DERIVADAS</w:t>
            </w:r>
          </w:p>
        </w:tc>
        <w:tc>
          <w:tcPr>
            <w:tcW w:w="1470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RESULTADOS ESPERADOS</w:t>
            </w:r>
          </w:p>
        </w:tc>
        <w:tc>
          <w:tcPr>
            <w:tcW w:w="101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INDICADOR</w:t>
            </w:r>
          </w:p>
        </w:tc>
        <w:tc>
          <w:tcPr>
            <w:tcW w:w="73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LINEA BASE</w:t>
            </w:r>
          </w:p>
        </w:tc>
        <w:tc>
          <w:tcPr>
            <w:tcW w:w="1023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META</w:t>
            </w:r>
          </w:p>
        </w:tc>
        <w:tc>
          <w:tcPr>
            <w:tcW w:w="131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MEDIO DE VERIFICACION</w:t>
            </w:r>
          </w:p>
        </w:tc>
        <w:tc>
          <w:tcPr>
            <w:tcW w:w="116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RESPONSABLE</w:t>
            </w:r>
          </w:p>
        </w:tc>
        <w:tc>
          <w:tcPr>
            <w:tcW w:w="1315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INVOLUCRADOS</w:t>
            </w:r>
          </w:p>
        </w:tc>
        <w:tc>
          <w:tcPr>
            <w:tcW w:w="1463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 xml:space="preserve">REQUERIMIENTOS 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FINANCIEROS Y NO FINANCIEROS</w:t>
            </w:r>
          </w:p>
        </w:tc>
        <w:tc>
          <w:tcPr>
            <w:tcW w:w="2488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CRONOGRAMA</w:t>
            </w:r>
          </w:p>
        </w:tc>
        <w:tc>
          <w:tcPr>
            <w:tcW w:w="623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SUPUESTOS</w:t>
            </w:r>
          </w:p>
        </w:tc>
      </w:tr>
      <w:tr w:rsidR="00C35F55" w:rsidRPr="00C35F55" w:rsidTr="00BC140D">
        <w:trPr>
          <w:trHeight w:val="6"/>
        </w:trPr>
        <w:tc>
          <w:tcPr>
            <w:tcW w:w="131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7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1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3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2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1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6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1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6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3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2019</w:t>
            </w:r>
          </w:p>
        </w:tc>
        <w:tc>
          <w:tcPr>
            <w:tcW w:w="58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2020</w:t>
            </w:r>
          </w:p>
        </w:tc>
        <w:tc>
          <w:tcPr>
            <w:tcW w:w="58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2021</w:t>
            </w:r>
          </w:p>
        </w:tc>
        <w:tc>
          <w:tcPr>
            <w:tcW w:w="59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2022</w:t>
            </w:r>
          </w:p>
        </w:tc>
        <w:tc>
          <w:tcPr>
            <w:tcW w:w="62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C140D">
        <w:trPr>
          <w:trHeight w:val="29"/>
        </w:trPr>
        <w:tc>
          <w:tcPr>
            <w:tcW w:w="131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7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1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3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2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1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6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1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6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3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</w:t>
            </w:r>
          </w:p>
        </w:tc>
        <w:tc>
          <w:tcPr>
            <w:tcW w:w="58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</w:t>
            </w:r>
          </w:p>
        </w:tc>
        <w:tc>
          <w:tcPr>
            <w:tcW w:w="58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3</w:t>
            </w:r>
          </w:p>
        </w:tc>
        <w:tc>
          <w:tcPr>
            <w:tcW w:w="59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4</w:t>
            </w:r>
          </w:p>
        </w:tc>
        <w:tc>
          <w:tcPr>
            <w:tcW w:w="62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364CC">
        <w:trPr>
          <w:trHeight w:val="399"/>
        </w:trPr>
        <w:tc>
          <w:tcPr>
            <w:tcW w:w="1311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I.1.7 Gestión de Seguridad Institucional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70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I.1.7.1 Eficientizada la seguridad institucional</w:t>
            </w:r>
          </w:p>
        </w:tc>
        <w:tc>
          <w:tcPr>
            <w:tcW w:w="101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I.1.7.1.4 % de avance en la conformación del Comité de Ambiental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102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31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Minutas, Listado de Asistencias, Informes 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16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Sección de Seguridad</w:t>
            </w:r>
          </w:p>
        </w:tc>
        <w:tc>
          <w:tcPr>
            <w:tcW w:w="131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 de la DIGECAC</w:t>
            </w:r>
          </w:p>
        </w:tc>
        <w:tc>
          <w:tcPr>
            <w:tcW w:w="146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23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465"/>
        </w:trPr>
        <w:tc>
          <w:tcPr>
            <w:tcW w:w="131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70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1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I.1.7.1.5 Número de personas visitantes verificadas que se reciben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102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31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Libro de Entrada de Visitantes y Formularios</w:t>
            </w:r>
          </w:p>
        </w:tc>
        <w:tc>
          <w:tcPr>
            <w:tcW w:w="116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Sección de Seguridad</w:t>
            </w:r>
          </w:p>
        </w:tc>
        <w:tc>
          <w:tcPr>
            <w:tcW w:w="131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 de la DIGECAC</w:t>
            </w:r>
          </w:p>
        </w:tc>
        <w:tc>
          <w:tcPr>
            <w:tcW w:w="146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23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2637"/>
        </w:trPr>
        <w:tc>
          <w:tcPr>
            <w:tcW w:w="131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70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1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I.1.7.1.6 Numero de empleado verificados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102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31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Libro Diario de ejecuciones</w:t>
            </w:r>
          </w:p>
        </w:tc>
        <w:tc>
          <w:tcPr>
            <w:tcW w:w="116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Sección de Seguridad</w:t>
            </w:r>
          </w:p>
        </w:tc>
        <w:tc>
          <w:tcPr>
            <w:tcW w:w="131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 de la DIGECAC</w:t>
            </w:r>
          </w:p>
        </w:tc>
        <w:tc>
          <w:tcPr>
            <w:tcW w:w="146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23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tbl>
      <w:tblPr>
        <w:tblStyle w:val="Tablaconcuadrcula"/>
        <w:tblW w:w="13925" w:type="dxa"/>
        <w:tblLayout w:type="fixed"/>
        <w:tblLook w:val="04A0" w:firstRow="1" w:lastRow="0" w:firstColumn="1" w:lastColumn="0" w:noHBand="0" w:noVBand="1"/>
      </w:tblPr>
      <w:tblGrid>
        <w:gridCol w:w="1311"/>
        <w:gridCol w:w="1470"/>
        <w:gridCol w:w="1016"/>
        <w:gridCol w:w="731"/>
        <w:gridCol w:w="1023"/>
        <w:gridCol w:w="1316"/>
        <w:gridCol w:w="1169"/>
        <w:gridCol w:w="1315"/>
        <w:gridCol w:w="1463"/>
        <w:gridCol w:w="731"/>
        <w:gridCol w:w="583"/>
        <w:gridCol w:w="583"/>
        <w:gridCol w:w="591"/>
        <w:gridCol w:w="623"/>
      </w:tblGrid>
      <w:tr w:rsidR="00C35F55" w:rsidRPr="00C35F55" w:rsidTr="00BC140D">
        <w:trPr>
          <w:trHeight w:val="16"/>
        </w:trPr>
        <w:tc>
          <w:tcPr>
            <w:tcW w:w="131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147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2</w:t>
            </w:r>
          </w:p>
        </w:tc>
        <w:tc>
          <w:tcPr>
            <w:tcW w:w="101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3</w:t>
            </w:r>
          </w:p>
        </w:tc>
        <w:tc>
          <w:tcPr>
            <w:tcW w:w="73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4</w:t>
            </w:r>
          </w:p>
        </w:tc>
        <w:tc>
          <w:tcPr>
            <w:tcW w:w="102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5</w:t>
            </w:r>
          </w:p>
        </w:tc>
        <w:tc>
          <w:tcPr>
            <w:tcW w:w="131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6</w:t>
            </w:r>
          </w:p>
        </w:tc>
        <w:tc>
          <w:tcPr>
            <w:tcW w:w="116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7</w:t>
            </w:r>
          </w:p>
        </w:tc>
        <w:tc>
          <w:tcPr>
            <w:tcW w:w="131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8</w:t>
            </w:r>
          </w:p>
        </w:tc>
        <w:tc>
          <w:tcPr>
            <w:tcW w:w="146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9</w:t>
            </w:r>
          </w:p>
        </w:tc>
        <w:tc>
          <w:tcPr>
            <w:tcW w:w="2488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10</w:t>
            </w:r>
          </w:p>
        </w:tc>
        <w:tc>
          <w:tcPr>
            <w:tcW w:w="62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11</w:t>
            </w:r>
          </w:p>
        </w:tc>
      </w:tr>
      <w:tr w:rsidR="00C35F55" w:rsidRPr="00C35F55" w:rsidTr="00BC140D">
        <w:trPr>
          <w:trHeight w:val="13"/>
        </w:trPr>
        <w:tc>
          <w:tcPr>
            <w:tcW w:w="131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ESTRATEGIAS DERIVADAS</w:t>
            </w:r>
          </w:p>
        </w:tc>
        <w:tc>
          <w:tcPr>
            <w:tcW w:w="1470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RESULTADOS ESPERADOS</w:t>
            </w:r>
          </w:p>
        </w:tc>
        <w:tc>
          <w:tcPr>
            <w:tcW w:w="101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INDICADOR</w:t>
            </w:r>
          </w:p>
        </w:tc>
        <w:tc>
          <w:tcPr>
            <w:tcW w:w="73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LINEA BASE</w:t>
            </w:r>
          </w:p>
        </w:tc>
        <w:tc>
          <w:tcPr>
            <w:tcW w:w="1023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META</w:t>
            </w:r>
          </w:p>
        </w:tc>
        <w:tc>
          <w:tcPr>
            <w:tcW w:w="131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MEDIO DE VERIFICACION</w:t>
            </w:r>
          </w:p>
        </w:tc>
        <w:tc>
          <w:tcPr>
            <w:tcW w:w="116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RESPONSABLE</w:t>
            </w:r>
          </w:p>
        </w:tc>
        <w:tc>
          <w:tcPr>
            <w:tcW w:w="1315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INVOLUCRADOS</w:t>
            </w:r>
          </w:p>
        </w:tc>
        <w:tc>
          <w:tcPr>
            <w:tcW w:w="1463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 xml:space="preserve">REQUERIMIENTOS 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FINANCIEROS Y NO FINANCIEROS</w:t>
            </w:r>
          </w:p>
        </w:tc>
        <w:tc>
          <w:tcPr>
            <w:tcW w:w="2488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CRONOGRAMA</w:t>
            </w:r>
          </w:p>
        </w:tc>
        <w:tc>
          <w:tcPr>
            <w:tcW w:w="623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SUPUESTOS</w:t>
            </w:r>
          </w:p>
        </w:tc>
      </w:tr>
      <w:tr w:rsidR="00C35F55" w:rsidRPr="00C35F55" w:rsidTr="00BC140D">
        <w:trPr>
          <w:trHeight w:val="6"/>
        </w:trPr>
        <w:tc>
          <w:tcPr>
            <w:tcW w:w="131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7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1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3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2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1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6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1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6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3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2019</w:t>
            </w:r>
          </w:p>
        </w:tc>
        <w:tc>
          <w:tcPr>
            <w:tcW w:w="58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2020</w:t>
            </w:r>
          </w:p>
        </w:tc>
        <w:tc>
          <w:tcPr>
            <w:tcW w:w="58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2021</w:t>
            </w:r>
          </w:p>
        </w:tc>
        <w:tc>
          <w:tcPr>
            <w:tcW w:w="59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2022</w:t>
            </w:r>
          </w:p>
        </w:tc>
        <w:tc>
          <w:tcPr>
            <w:tcW w:w="62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C140D">
        <w:trPr>
          <w:trHeight w:val="29"/>
        </w:trPr>
        <w:tc>
          <w:tcPr>
            <w:tcW w:w="131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7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1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3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2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1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6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1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6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3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</w:t>
            </w:r>
          </w:p>
        </w:tc>
        <w:tc>
          <w:tcPr>
            <w:tcW w:w="58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</w:t>
            </w:r>
          </w:p>
        </w:tc>
        <w:tc>
          <w:tcPr>
            <w:tcW w:w="58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3</w:t>
            </w:r>
          </w:p>
        </w:tc>
        <w:tc>
          <w:tcPr>
            <w:tcW w:w="59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4</w:t>
            </w:r>
          </w:p>
        </w:tc>
        <w:tc>
          <w:tcPr>
            <w:tcW w:w="62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364CC">
        <w:trPr>
          <w:trHeight w:val="399"/>
        </w:trPr>
        <w:tc>
          <w:tcPr>
            <w:tcW w:w="1311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I.1.7 Gestión de Seguridad Institucional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70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I.1.7.1 Eficientizada la seguridad institucional</w:t>
            </w:r>
          </w:p>
        </w:tc>
        <w:tc>
          <w:tcPr>
            <w:tcW w:w="101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I.1.7.1.7 Numero de formulario de control visitante llenos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102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31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Libro Récord </w:t>
            </w:r>
            <w:r w:rsidR="00DC5EC5" w:rsidRPr="00C35F55">
              <w:rPr>
                <w:sz w:val="18"/>
                <w:szCs w:val="18"/>
              </w:rPr>
              <w:t>Diario,</w:t>
            </w:r>
            <w:r w:rsidRPr="00C35F55">
              <w:rPr>
                <w:sz w:val="18"/>
                <w:szCs w:val="18"/>
              </w:rPr>
              <w:t xml:space="preserve"> Fichas de Inscripción Vehicular</w:t>
            </w:r>
          </w:p>
        </w:tc>
        <w:tc>
          <w:tcPr>
            <w:tcW w:w="116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Sección de Seguridad</w:t>
            </w:r>
          </w:p>
        </w:tc>
        <w:tc>
          <w:tcPr>
            <w:tcW w:w="131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 de la DIGECAC</w:t>
            </w:r>
          </w:p>
        </w:tc>
        <w:tc>
          <w:tcPr>
            <w:tcW w:w="146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23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465"/>
        </w:trPr>
        <w:tc>
          <w:tcPr>
            <w:tcW w:w="131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70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1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I.1.7.1.8 Número de empleados que cumplen con el código de Ética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102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31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</w:t>
            </w:r>
          </w:p>
        </w:tc>
        <w:tc>
          <w:tcPr>
            <w:tcW w:w="116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Sección de Seguridad</w:t>
            </w:r>
          </w:p>
        </w:tc>
        <w:tc>
          <w:tcPr>
            <w:tcW w:w="131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 de la DIGECAC</w:t>
            </w:r>
          </w:p>
        </w:tc>
        <w:tc>
          <w:tcPr>
            <w:tcW w:w="146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23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2637"/>
        </w:trPr>
        <w:tc>
          <w:tcPr>
            <w:tcW w:w="131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70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1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I.1.7.1.9 Numero de conflictos presentados y resueltos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102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316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</w:t>
            </w:r>
          </w:p>
        </w:tc>
        <w:tc>
          <w:tcPr>
            <w:tcW w:w="116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Sección de Seguridad</w:t>
            </w:r>
          </w:p>
        </w:tc>
        <w:tc>
          <w:tcPr>
            <w:tcW w:w="1315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 de la DIGECAC</w:t>
            </w:r>
          </w:p>
        </w:tc>
        <w:tc>
          <w:tcPr>
            <w:tcW w:w="146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1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23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tbl>
      <w:tblPr>
        <w:tblStyle w:val="Tablaconcuadrcula"/>
        <w:tblW w:w="13925" w:type="dxa"/>
        <w:tblLayout w:type="fixed"/>
        <w:tblLook w:val="04A0" w:firstRow="1" w:lastRow="0" w:firstColumn="1" w:lastColumn="0" w:noHBand="0" w:noVBand="1"/>
      </w:tblPr>
      <w:tblGrid>
        <w:gridCol w:w="1311"/>
        <w:gridCol w:w="1470"/>
        <w:gridCol w:w="1016"/>
        <w:gridCol w:w="731"/>
        <w:gridCol w:w="1023"/>
        <w:gridCol w:w="1316"/>
        <w:gridCol w:w="1169"/>
        <w:gridCol w:w="1315"/>
        <w:gridCol w:w="1463"/>
        <w:gridCol w:w="731"/>
        <w:gridCol w:w="583"/>
        <w:gridCol w:w="583"/>
        <w:gridCol w:w="591"/>
        <w:gridCol w:w="623"/>
      </w:tblGrid>
      <w:tr w:rsidR="00C35F55" w:rsidRPr="00C35F55" w:rsidTr="00BC140D">
        <w:trPr>
          <w:trHeight w:val="16"/>
        </w:trPr>
        <w:tc>
          <w:tcPr>
            <w:tcW w:w="131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147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2</w:t>
            </w:r>
          </w:p>
        </w:tc>
        <w:tc>
          <w:tcPr>
            <w:tcW w:w="101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3</w:t>
            </w:r>
          </w:p>
        </w:tc>
        <w:tc>
          <w:tcPr>
            <w:tcW w:w="73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4</w:t>
            </w:r>
          </w:p>
        </w:tc>
        <w:tc>
          <w:tcPr>
            <w:tcW w:w="102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5</w:t>
            </w:r>
          </w:p>
        </w:tc>
        <w:tc>
          <w:tcPr>
            <w:tcW w:w="1316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6</w:t>
            </w:r>
          </w:p>
        </w:tc>
        <w:tc>
          <w:tcPr>
            <w:tcW w:w="116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7</w:t>
            </w:r>
          </w:p>
        </w:tc>
        <w:tc>
          <w:tcPr>
            <w:tcW w:w="1315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8</w:t>
            </w:r>
          </w:p>
        </w:tc>
        <w:tc>
          <w:tcPr>
            <w:tcW w:w="146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9</w:t>
            </w:r>
          </w:p>
        </w:tc>
        <w:tc>
          <w:tcPr>
            <w:tcW w:w="2488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10</w:t>
            </w:r>
          </w:p>
        </w:tc>
        <w:tc>
          <w:tcPr>
            <w:tcW w:w="62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11</w:t>
            </w:r>
          </w:p>
        </w:tc>
      </w:tr>
      <w:tr w:rsidR="00C35F55" w:rsidRPr="00C35F55" w:rsidTr="00BC140D">
        <w:trPr>
          <w:trHeight w:val="13"/>
        </w:trPr>
        <w:tc>
          <w:tcPr>
            <w:tcW w:w="131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ESTRATEGIAS DERIVADAS</w:t>
            </w:r>
          </w:p>
        </w:tc>
        <w:tc>
          <w:tcPr>
            <w:tcW w:w="1470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RESULTADOS ESPERADOS</w:t>
            </w:r>
          </w:p>
        </w:tc>
        <w:tc>
          <w:tcPr>
            <w:tcW w:w="101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INDICADOR</w:t>
            </w:r>
          </w:p>
        </w:tc>
        <w:tc>
          <w:tcPr>
            <w:tcW w:w="73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LINEA BASE</w:t>
            </w:r>
          </w:p>
        </w:tc>
        <w:tc>
          <w:tcPr>
            <w:tcW w:w="1023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META</w:t>
            </w:r>
          </w:p>
        </w:tc>
        <w:tc>
          <w:tcPr>
            <w:tcW w:w="1316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MEDIO DE VERIFICACION</w:t>
            </w:r>
          </w:p>
        </w:tc>
        <w:tc>
          <w:tcPr>
            <w:tcW w:w="116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RESPONSABLE</w:t>
            </w:r>
          </w:p>
        </w:tc>
        <w:tc>
          <w:tcPr>
            <w:tcW w:w="1315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INVOLUCRADOS</w:t>
            </w:r>
          </w:p>
        </w:tc>
        <w:tc>
          <w:tcPr>
            <w:tcW w:w="1463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 xml:space="preserve">REQUERIMIENTOS 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FINANCIEROS Y NO FINANCIEROS</w:t>
            </w:r>
          </w:p>
        </w:tc>
        <w:tc>
          <w:tcPr>
            <w:tcW w:w="2488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CRONOGRAMA</w:t>
            </w:r>
          </w:p>
        </w:tc>
        <w:tc>
          <w:tcPr>
            <w:tcW w:w="623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SUPUESTOS</w:t>
            </w:r>
          </w:p>
        </w:tc>
      </w:tr>
      <w:tr w:rsidR="00C35F55" w:rsidRPr="00C35F55" w:rsidTr="00BC140D">
        <w:trPr>
          <w:trHeight w:val="6"/>
        </w:trPr>
        <w:tc>
          <w:tcPr>
            <w:tcW w:w="131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7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1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3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2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1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6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1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6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3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2019</w:t>
            </w:r>
          </w:p>
        </w:tc>
        <w:tc>
          <w:tcPr>
            <w:tcW w:w="58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2020</w:t>
            </w:r>
          </w:p>
        </w:tc>
        <w:tc>
          <w:tcPr>
            <w:tcW w:w="58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2021</w:t>
            </w:r>
          </w:p>
        </w:tc>
        <w:tc>
          <w:tcPr>
            <w:tcW w:w="59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2022</w:t>
            </w:r>
          </w:p>
        </w:tc>
        <w:tc>
          <w:tcPr>
            <w:tcW w:w="62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C140D">
        <w:trPr>
          <w:trHeight w:val="29"/>
        </w:trPr>
        <w:tc>
          <w:tcPr>
            <w:tcW w:w="131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7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1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3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2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16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6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15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6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3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</w:t>
            </w:r>
          </w:p>
        </w:tc>
        <w:tc>
          <w:tcPr>
            <w:tcW w:w="58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</w:t>
            </w:r>
          </w:p>
        </w:tc>
        <w:tc>
          <w:tcPr>
            <w:tcW w:w="58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3</w:t>
            </w:r>
          </w:p>
        </w:tc>
        <w:tc>
          <w:tcPr>
            <w:tcW w:w="59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4</w:t>
            </w:r>
          </w:p>
        </w:tc>
        <w:tc>
          <w:tcPr>
            <w:tcW w:w="62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747EF6" w:rsidRPr="00C35F55" w:rsidTr="00B364CC">
        <w:trPr>
          <w:trHeight w:val="1099"/>
        </w:trPr>
        <w:tc>
          <w:tcPr>
            <w:tcW w:w="1311" w:type="dxa"/>
            <w:vMerge w:val="restart"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  <w:p w:rsidR="00747EF6" w:rsidRPr="00C35F55" w:rsidRDefault="00747EF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I.1.7 Gestión de Seguridad Institucional</w:t>
            </w:r>
          </w:p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  <w:tc>
          <w:tcPr>
            <w:tcW w:w="1470" w:type="dxa"/>
            <w:vMerge w:val="restart"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  <w:p w:rsidR="00747EF6" w:rsidRPr="00C35F55" w:rsidRDefault="00747EF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I.1.7.1 Eficientizada la seguridad institucional</w:t>
            </w:r>
          </w:p>
        </w:tc>
        <w:tc>
          <w:tcPr>
            <w:tcW w:w="1016" w:type="dxa"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I.1.7.1.10 Numero de ticket verificados</w:t>
            </w:r>
          </w:p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1023" w:type="dxa"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316" w:type="dxa"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</w:t>
            </w:r>
          </w:p>
        </w:tc>
        <w:tc>
          <w:tcPr>
            <w:tcW w:w="1169" w:type="dxa"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Sección de Seguridad</w:t>
            </w:r>
          </w:p>
        </w:tc>
        <w:tc>
          <w:tcPr>
            <w:tcW w:w="1315" w:type="dxa"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 de la DIGECAC</w:t>
            </w:r>
          </w:p>
        </w:tc>
        <w:tc>
          <w:tcPr>
            <w:tcW w:w="1463" w:type="dxa"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4472C4" w:themeFill="accent1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  <w:tc>
          <w:tcPr>
            <w:tcW w:w="591" w:type="dxa"/>
            <w:shd w:val="clear" w:color="auto" w:fill="4472C4" w:themeFill="accent1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  <w:tc>
          <w:tcPr>
            <w:tcW w:w="623" w:type="dxa"/>
            <w:shd w:val="clear" w:color="auto" w:fill="FF5050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</w:tr>
      <w:tr w:rsidR="00747EF6" w:rsidRPr="00C35F55" w:rsidTr="00B364CC">
        <w:trPr>
          <w:trHeight w:val="1590"/>
        </w:trPr>
        <w:tc>
          <w:tcPr>
            <w:tcW w:w="1311" w:type="dxa"/>
            <w:vMerge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  <w:tc>
          <w:tcPr>
            <w:tcW w:w="1470" w:type="dxa"/>
            <w:vMerge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  <w:tc>
          <w:tcPr>
            <w:tcW w:w="1016" w:type="dxa"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I.1.7.1.11 Numero de eventos vigilados satisfactoriamente</w:t>
            </w:r>
          </w:p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1023" w:type="dxa"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316" w:type="dxa"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</w:t>
            </w:r>
          </w:p>
        </w:tc>
        <w:tc>
          <w:tcPr>
            <w:tcW w:w="1169" w:type="dxa"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Sección de Seguridad</w:t>
            </w:r>
          </w:p>
        </w:tc>
        <w:tc>
          <w:tcPr>
            <w:tcW w:w="1315" w:type="dxa"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 de la DIGECAC</w:t>
            </w:r>
          </w:p>
        </w:tc>
        <w:tc>
          <w:tcPr>
            <w:tcW w:w="1463" w:type="dxa"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4472C4" w:themeFill="accent1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  <w:tc>
          <w:tcPr>
            <w:tcW w:w="591" w:type="dxa"/>
            <w:shd w:val="clear" w:color="auto" w:fill="4472C4" w:themeFill="accent1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  <w:tc>
          <w:tcPr>
            <w:tcW w:w="623" w:type="dxa"/>
            <w:shd w:val="clear" w:color="auto" w:fill="FF5050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</w:tr>
      <w:tr w:rsidR="00747EF6" w:rsidRPr="00C35F55" w:rsidTr="00B364CC">
        <w:trPr>
          <w:trHeight w:val="2377"/>
        </w:trPr>
        <w:tc>
          <w:tcPr>
            <w:tcW w:w="1311" w:type="dxa"/>
            <w:vMerge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  <w:tc>
          <w:tcPr>
            <w:tcW w:w="1470" w:type="dxa"/>
            <w:vMerge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  <w:tc>
          <w:tcPr>
            <w:tcW w:w="1016" w:type="dxa"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I.1.7.1.12 Numero de eventos abordados en materia de seguridad e integridad de la MAE</w:t>
            </w:r>
          </w:p>
        </w:tc>
        <w:tc>
          <w:tcPr>
            <w:tcW w:w="731" w:type="dxa"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1023" w:type="dxa"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1316" w:type="dxa"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</w:t>
            </w:r>
          </w:p>
        </w:tc>
        <w:tc>
          <w:tcPr>
            <w:tcW w:w="1169" w:type="dxa"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Sección de Seguridad</w:t>
            </w:r>
          </w:p>
        </w:tc>
        <w:tc>
          <w:tcPr>
            <w:tcW w:w="1315" w:type="dxa"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funcionales de la DIGECAC</w:t>
            </w:r>
          </w:p>
        </w:tc>
        <w:tc>
          <w:tcPr>
            <w:tcW w:w="1463" w:type="dxa"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4472C4" w:themeFill="accent1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  <w:tc>
          <w:tcPr>
            <w:tcW w:w="591" w:type="dxa"/>
            <w:shd w:val="clear" w:color="auto" w:fill="4472C4" w:themeFill="accent1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  <w:tc>
          <w:tcPr>
            <w:tcW w:w="623" w:type="dxa"/>
            <w:shd w:val="clear" w:color="auto" w:fill="FF5050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</w:tr>
      <w:tr w:rsidR="00747EF6" w:rsidRPr="00C35F55" w:rsidTr="00B364CC">
        <w:trPr>
          <w:trHeight w:val="1564"/>
        </w:trPr>
        <w:tc>
          <w:tcPr>
            <w:tcW w:w="1311" w:type="dxa"/>
            <w:vMerge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  <w:tc>
          <w:tcPr>
            <w:tcW w:w="1470" w:type="dxa"/>
            <w:vMerge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  <w:tc>
          <w:tcPr>
            <w:tcW w:w="1016" w:type="dxa"/>
            <w:shd w:val="clear" w:color="auto" w:fill="8EAADB" w:themeFill="accent1" w:themeFillTint="99"/>
          </w:tcPr>
          <w:p w:rsidR="00747EF6" w:rsidRPr="00C35F55" w:rsidRDefault="00747EF6" w:rsidP="00747EF6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C35F55">
              <w:rPr>
                <w:rFonts w:ascii="Calibri" w:hAnsi="Calibri" w:cs="Calibri"/>
                <w:color w:val="000000"/>
                <w:sz w:val="18"/>
                <w:szCs w:val="18"/>
              </w:rPr>
              <w:t>I.1.7.1.13 Numero de informe de seguridad interna realizados</w:t>
            </w:r>
          </w:p>
          <w:p w:rsidR="00747EF6" w:rsidRPr="00C35F55" w:rsidRDefault="00747EF6" w:rsidP="00C35F55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1023" w:type="dxa"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100%</w:t>
            </w:r>
          </w:p>
        </w:tc>
        <w:tc>
          <w:tcPr>
            <w:tcW w:w="1316" w:type="dxa"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Informe</w:t>
            </w:r>
          </w:p>
        </w:tc>
        <w:tc>
          <w:tcPr>
            <w:tcW w:w="1169" w:type="dxa"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Sección de Seguridad</w:t>
            </w:r>
          </w:p>
        </w:tc>
        <w:tc>
          <w:tcPr>
            <w:tcW w:w="1315" w:type="dxa"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Sección de Seguridad</w:t>
            </w:r>
          </w:p>
        </w:tc>
        <w:tc>
          <w:tcPr>
            <w:tcW w:w="1463" w:type="dxa"/>
            <w:shd w:val="clear" w:color="auto" w:fill="8EAADB" w:themeFill="accent1" w:themeFillTint="99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  <w:tc>
          <w:tcPr>
            <w:tcW w:w="731" w:type="dxa"/>
            <w:shd w:val="clear" w:color="auto" w:fill="4472C4" w:themeFill="accent1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  <w:tc>
          <w:tcPr>
            <w:tcW w:w="583" w:type="dxa"/>
            <w:shd w:val="clear" w:color="auto" w:fill="4472C4" w:themeFill="accent1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  <w:tc>
          <w:tcPr>
            <w:tcW w:w="591" w:type="dxa"/>
            <w:shd w:val="clear" w:color="auto" w:fill="4472C4" w:themeFill="accent1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  <w:tc>
          <w:tcPr>
            <w:tcW w:w="623" w:type="dxa"/>
            <w:shd w:val="clear" w:color="auto" w:fill="FF5050"/>
          </w:tcPr>
          <w:p w:rsidR="00747EF6" w:rsidRPr="00C35F55" w:rsidRDefault="00747EF6" w:rsidP="00C35F55">
            <w:pPr>
              <w:rPr>
                <w:sz w:val="18"/>
                <w:szCs w:val="18"/>
              </w:rPr>
            </w:pPr>
          </w:p>
        </w:tc>
      </w:tr>
    </w:tbl>
    <w:p w:rsidR="00C35F55" w:rsidRPr="00C35F55" w:rsidRDefault="00C35F55" w:rsidP="00C35F55">
      <w:pPr>
        <w:spacing w:after="0" w:line="240" w:lineRule="auto"/>
        <w:rPr>
          <w:rFonts w:eastAsiaTheme="minorHAnsi"/>
          <w:sz w:val="22"/>
          <w:szCs w:val="22"/>
        </w:rPr>
      </w:pPr>
      <w:r w:rsidRPr="00C35F55">
        <w:rPr>
          <w:rFonts w:eastAsiaTheme="minorHAnsi"/>
          <w:sz w:val="22"/>
          <w:szCs w:val="22"/>
        </w:rPr>
        <w:lastRenderedPageBreak/>
        <w:t>EJE ESTRATEGICO II</w:t>
      </w:r>
    </w:p>
    <w:p w:rsidR="00C35F55" w:rsidRPr="00C35F55" w:rsidRDefault="00C35F55" w:rsidP="00C35F55">
      <w:pPr>
        <w:spacing w:after="0" w:line="240" w:lineRule="auto"/>
        <w:rPr>
          <w:rFonts w:eastAsiaTheme="minorHAnsi"/>
          <w:sz w:val="22"/>
          <w:szCs w:val="22"/>
        </w:rPr>
      </w:pPr>
      <w:r w:rsidRPr="00C35F55">
        <w:rPr>
          <w:rFonts w:eastAsiaTheme="minorHAnsi"/>
          <w:sz w:val="22"/>
          <w:szCs w:val="22"/>
        </w:rPr>
        <w:t>FORTALECIMIENTO DE LA GESTION DE CALIDAD DE LOS SERVICIOS</w:t>
      </w:r>
    </w:p>
    <w:p w:rsidR="00C35F55" w:rsidRPr="00C35F55" w:rsidRDefault="00C35F55" w:rsidP="00C35F55">
      <w:pPr>
        <w:spacing w:after="0" w:line="240" w:lineRule="auto"/>
        <w:rPr>
          <w:rFonts w:eastAsiaTheme="minorHAnsi"/>
          <w:sz w:val="22"/>
          <w:szCs w:val="22"/>
        </w:rPr>
      </w:pPr>
      <w:r w:rsidRPr="00C35F55">
        <w:rPr>
          <w:rFonts w:eastAsiaTheme="minorHAnsi"/>
          <w:sz w:val="22"/>
          <w:szCs w:val="22"/>
        </w:rPr>
        <w:t>OBJETIVO ESTRATEGICO II</w:t>
      </w:r>
    </w:p>
    <w:p w:rsidR="00C35F55" w:rsidRPr="00C35F55" w:rsidRDefault="00C35F55" w:rsidP="00C35F55">
      <w:pPr>
        <w:spacing w:after="0" w:line="240" w:lineRule="auto"/>
        <w:rPr>
          <w:rFonts w:eastAsiaTheme="minorHAnsi"/>
          <w:sz w:val="22"/>
          <w:szCs w:val="22"/>
        </w:rPr>
      </w:pPr>
      <w:r w:rsidRPr="00C35F55">
        <w:rPr>
          <w:rFonts w:eastAsiaTheme="minorHAnsi"/>
          <w:sz w:val="22"/>
          <w:szCs w:val="22"/>
        </w:rPr>
        <w:t>DESARROLLAR E IMPLEMENTAR UNA GESTIÓN DE CALIDAD INTEGRAL, MEDIANTE LA IMPLEMENTACION DE LAS MEJORES TÉCNICAS DE CONTROL, QUE GARANTICEN LA SATISFACCIÓN DE LOS CIUDADANOS (CLIENTES).</w:t>
      </w:r>
    </w:p>
    <w:tbl>
      <w:tblPr>
        <w:tblStyle w:val="Tablaconcuadrcula"/>
        <w:tblW w:w="14170" w:type="dxa"/>
        <w:tblLayout w:type="fixed"/>
        <w:tblLook w:val="04A0" w:firstRow="1" w:lastRow="0" w:firstColumn="1" w:lastColumn="0" w:noHBand="0" w:noVBand="1"/>
      </w:tblPr>
      <w:tblGrid>
        <w:gridCol w:w="1334"/>
        <w:gridCol w:w="1071"/>
        <w:gridCol w:w="1459"/>
        <w:gridCol w:w="744"/>
        <w:gridCol w:w="1041"/>
        <w:gridCol w:w="1339"/>
        <w:gridCol w:w="1190"/>
        <w:gridCol w:w="1338"/>
        <w:gridCol w:w="1489"/>
        <w:gridCol w:w="744"/>
        <w:gridCol w:w="594"/>
        <w:gridCol w:w="594"/>
        <w:gridCol w:w="599"/>
        <w:gridCol w:w="634"/>
      </w:tblGrid>
      <w:tr w:rsidR="00C35F55" w:rsidRPr="00C35F55" w:rsidTr="00BC140D">
        <w:trPr>
          <w:trHeight w:val="23"/>
        </w:trPr>
        <w:tc>
          <w:tcPr>
            <w:tcW w:w="133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</w:t>
            </w:r>
          </w:p>
        </w:tc>
        <w:tc>
          <w:tcPr>
            <w:tcW w:w="107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2</w:t>
            </w:r>
          </w:p>
        </w:tc>
        <w:tc>
          <w:tcPr>
            <w:tcW w:w="145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3</w:t>
            </w:r>
          </w:p>
        </w:tc>
        <w:tc>
          <w:tcPr>
            <w:tcW w:w="74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4</w:t>
            </w:r>
          </w:p>
        </w:tc>
        <w:tc>
          <w:tcPr>
            <w:tcW w:w="104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5</w:t>
            </w:r>
          </w:p>
        </w:tc>
        <w:tc>
          <w:tcPr>
            <w:tcW w:w="133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6</w:t>
            </w:r>
          </w:p>
        </w:tc>
        <w:tc>
          <w:tcPr>
            <w:tcW w:w="119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7</w:t>
            </w:r>
          </w:p>
        </w:tc>
        <w:tc>
          <w:tcPr>
            <w:tcW w:w="133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8</w:t>
            </w:r>
          </w:p>
        </w:tc>
        <w:tc>
          <w:tcPr>
            <w:tcW w:w="148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9</w:t>
            </w:r>
          </w:p>
        </w:tc>
        <w:tc>
          <w:tcPr>
            <w:tcW w:w="2531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10</w:t>
            </w:r>
          </w:p>
        </w:tc>
        <w:tc>
          <w:tcPr>
            <w:tcW w:w="63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11</w:t>
            </w:r>
          </w:p>
        </w:tc>
      </w:tr>
      <w:tr w:rsidR="00C35F55" w:rsidRPr="00C35F55" w:rsidTr="00BC140D">
        <w:trPr>
          <w:trHeight w:val="19"/>
        </w:trPr>
        <w:tc>
          <w:tcPr>
            <w:tcW w:w="133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ESTRATEGIAS DERIVADAS</w:t>
            </w:r>
          </w:p>
        </w:tc>
        <w:tc>
          <w:tcPr>
            <w:tcW w:w="107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RESULTADOS ESPERADOS</w:t>
            </w:r>
          </w:p>
        </w:tc>
        <w:tc>
          <w:tcPr>
            <w:tcW w:w="145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INDICADOR</w:t>
            </w:r>
          </w:p>
        </w:tc>
        <w:tc>
          <w:tcPr>
            <w:tcW w:w="74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LINEA BASE</w:t>
            </w:r>
          </w:p>
        </w:tc>
        <w:tc>
          <w:tcPr>
            <w:tcW w:w="104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META</w:t>
            </w:r>
          </w:p>
        </w:tc>
        <w:tc>
          <w:tcPr>
            <w:tcW w:w="133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MEDIO DE VERIFICACION</w:t>
            </w:r>
          </w:p>
        </w:tc>
        <w:tc>
          <w:tcPr>
            <w:tcW w:w="1190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RESPONSABLE</w:t>
            </w:r>
          </w:p>
        </w:tc>
        <w:tc>
          <w:tcPr>
            <w:tcW w:w="1338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INVOLUCRADOS</w:t>
            </w:r>
          </w:p>
        </w:tc>
        <w:tc>
          <w:tcPr>
            <w:tcW w:w="148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 xml:space="preserve">REQUERIMIENTOS 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FINANCIEROS Y NO FINANCIEROS</w:t>
            </w:r>
          </w:p>
        </w:tc>
        <w:tc>
          <w:tcPr>
            <w:tcW w:w="2531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CRONOGRAMA</w:t>
            </w:r>
          </w:p>
        </w:tc>
        <w:tc>
          <w:tcPr>
            <w:tcW w:w="63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SUPUESTOS</w:t>
            </w:r>
          </w:p>
        </w:tc>
      </w:tr>
      <w:tr w:rsidR="00C35F55" w:rsidRPr="00C35F55" w:rsidTr="00BC140D">
        <w:trPr>
          <w:trHeight w:val="9"/>
        </w:trPr>
        <w:tc>
          <w:tcPr>
            <w:tcW w:w="133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7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5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4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4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3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9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3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8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4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2019</w:t>
            </w:r>
          </w:p>
        </w:tc>
        <w:tc>
          <w:tcPr>
            <w:tcW w:w="59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2020</w:t>
            </w:r>
          </w:p>
        </w:tc>
        <w:tc>
          <w:tcPr>
            <w:tcW w:w="59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2021</w:t>
            </w:r>
          </w:p>
        </w:tc>
        <w:tc>
          <w:tcPr>
            <w:tcW w:w="59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2022</w:t>
            </w:r>
          </w:p>
        </w:tc>
        <w:tc>
          <w:tcPr>
            <w:tcW w:w="63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C140D">
        <w:trPr>
          <w:trHeight w:val="42"/>
        </w:trPr>
        <w:tc>
          <w:tcPr>
            <w:tcW w:w="133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7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5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4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4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3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9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3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8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4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</w:t>
            </w:r>
          </w:p>
        </w:tc>
        <w:tc>
          <w:tcPr>
            <w:tcW w:w="59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</w:t>
            </w:r>
          </w:p>
        </w:tc>
        <w:tc>
          <w:tcPr>
            <w:tcW w:w="59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3</w:t>
            </w:r>
          </w:p>
        </w:tc>
        <w:tc>
          <w:tcPr>
            <w:tcW w:w="59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4</w:t>
            </w:r>
          </w:p>
        </w:tc>
        <w:tc>
          <w:tcPr>
            <w:tcW w:w="63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364CC">
        <w:trPr>
          <w:trHeight w:val="1585"/>
        </w:trPr>
        <w:tc>
          <w:tcPr>
            <w:tcW w:w="1334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II.1.1 Gestión del control de la calidad para asegurar el cuidado y mejora continua en la calidad ofrecida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7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   II.1.1.1 Calidad de servicios fortalecida.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 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5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II.1.1.1.1 % de avance del diseño del manual de calidad</w:t>
            </w:r>
          </w:p>
        </w:tc>
        <w:tc>
          <w:tcPr>
            <w:tcW w:w="74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104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2022</w:t>
            </w:r>
          </w:p>
        </w:tc>
        <w:tc>
          <w:tcPr>
            <w:tcW w:w="133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Documento</w:t>
            </w:r>
          </w:p>
        </w:tc>
        <w:tc>
          <w:tcPr>
            <w:tcW w:w="119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Departamento técnico, MAE, División de planificación y desarrollo</w:t>
            </w:r>
          </w:p>
        </w:tc>
        <w:tc>
          <w:tcPr>
            <w:tcW w:w="133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institucionales</w:t>
            </w:r>
          </w:p>
        </w:tc>
        <w:tc>
          <w:tcPr>
            <w:tcW w:w="148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4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10%</w:t>
            </w: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50%</w:t>
            </w: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75%</w:t>
            </w:r>
          </w:p>
        </w:tc>
        <w:tc>
          <w:tcPr>
            <w:tcW w:w="59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634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2355"/>
        </w:trPr>
        <w:tc>
          <w:tcPr>
            <w:tcW w:w="133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7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  II.1.1.2 Aumentado el número de clientes satisfecho.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5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II.1.1.2.1 </w:t>
            </w:r>
            <w:r w:rsidR="00FB2678" w:rsidRPr="00C35F55">
              <w:rPr>
                <w:sz w:val="18"/>
                <w:szCs w:val="18"/>
              </w:rPr>
              <w:t>Número</w:t>
            </w:r>
            <w:r w:rsidRPr="00C35F55">
              <w:rPr>
                <w:sz w:val="18"/>
                <w:szCs w:val="18"/>
              </w:rPr>
              <w:t xml:space="preserve"> de clientes satisfechos con la calidad ofrecida</w:t>
            </w:r>
          </w:p>
        </w:tc>
        <w:tc>
          <w:tcPr>
            <w:tcW w:w="74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1041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2022</w:t>
            </w:r>
          </w:p>
        </w:tc>
        <w:tc>
          <w:tcPr>
            <w:tcW w:w="133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Encuesta, informe de medición de satisfacción del cliente versus expectativas</w:t>
            </w:r>
          </w:p>
        </w:tc>
        <w:tc>
          <w:tcPr>
            <w:tcW w:w="119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Departamento técnico, MAE, División de planificación y desarrollo</w:t>
            </w:r>
          </w:p>
        </w:tc>
        <w:tc>
          <w:tcPr>
            <w:tcW w:w="133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Todas las áreas institucionales</w:t>
            </w:r>
          </w:p>
        </w:tc>
        <w:tc>
          <w:tcPr>
            <w:tcW w:w="148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4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10%</w:t>
            </w: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50%</w:t>
            </w: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75%</w:t>
            </w:r>
          </w:p>
        </w:tc>
        <w:tc>
          <w:tcPr>
            <w:tcW w:w="59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634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p w:rsidR="00C35F55" w:rsidRPr="00C35F55" w:rsidRDefault="00C35F55" w:rsidP="00C35F55">
      <w:pPr>
        <w:spacing w:after="0" w:line="240" w:lineRule="auto"/>
        <w:rPr>
          <w:rFonts w:eastAsiaTheme="minorHAnsi"/>
          <w:sz w:val="22"/>
          <w:szCs w:val="22"/>
        </w:rPr>
      </w:pPr>
      <w:r w:rsidRPr="00C35F55">
        <w:rPr>
          <w:rFonts w:eastAsiaTheme="minorHAnsi"/>
          <w:sz w:val="22"/>
          <w:szCs w:val="22"/>
        </w:rPr>
        <w:lastRenderedPageBreak/>
        <w:t>EJE ESTRATEGICO III</w:t>
      </w:r>
    </w:p>
    <w:p w:rsidR="00C35F55" w:rsidRPr="00C35F55" w:rsidRDefault="00C35F55" w:rsidP="00C35F55">
      <w:pPr>
        <w:spacing w:after="0" w:line="240" w:lineRule="auto"/>
        <w:rPr>
          <w:rFonts w:eastAsiaTheme="minorHAnsi"/>
          <w:sz w:val="22"/>
          <w:szCs w:val="22"/>
        </w:rPr>
      </w:pPr>
      <w:r w:rsidRPr="00C35F55">
        <w:rPr>
          <w:rFonts w:eastAsiaTheme="minorHAnsi"/>
          <w:sz w:val="22"/>
          <w:szCs w:val="22"/>
        </w:rPr>
        <w:t>FORTALECIMIENTO OPERACIONAL Y PRODUCTIVO</w:t>
      </w:r>
    </w:p>
    <w:p w:rsidR="00C35F55" w:rsidRPr="00C35F55" w:rsidRDefault="00C35F55" w:rsidP="00C35F55">
      <w:pPr>
        <w:spacing w:after="0" w:line="240" w:lineRule="auto"/>
        <w:rPr>
          <w:rFonts w:eastAsiaTheme="minorHAnsi"/>
          <w:sz w:val="22"/>
          <w:szCs w:val="22"/>
        </w:rPr>
      </w:pPr>
      <w:r w:rsidRPr="00C35F55">
        <w:rPr>
          <w:rFonts w:eastAsiaTheme="minorHAnsi"/>
          <w:sz w:val="22"/>
          <w:szCs w:val="22"/>
        </w:rPr>
        <w:t>OBJETIVO ESTRATEGICO III</w:t>
      </w:r>
    </w:p>
    <w:p w:rsidR="00C35F55" w:rsidRPr="00C35F55" w:rsidRDefault="00C35F55" w:rsidP="00C35F55">
      <w:pPr>
        <w:spacing w:after="0" w:line="240" w:lineRule="auto"/>
        <w:rPr>
          <w:rFonts w:eastAsiaTheme="minorHAnsi"/>
          <w:sz w:val="22"/>
          <w:szCs w:val="22"/>
        </w:rPr>
      </w:pPr>
      <w:r w:rsidRPr="00C35F55">
        <w:rPr>
          <w:rFonts w:eastAsiaTheme="minorHAnsi"/>
          <w:sz w:val="22"/>
          <w:szCs w:val="22"/>
        </w:rPr>
        <w:t>MEJORAR LA EJECUCIÓN PRODUCTIVA Y OPERACIONAL MEDIANTE LA IMPLEMENTACIÓN DE ESTÁNDARES Y PROCEDIMIENTOS QUE PERMITAN MINIMIZAR LOS RIESGOS Y MAXIMIZAR LOS RECURSOS.</w:t>
      </w:r>
    </w:p>
    <w:tbl>
      <w:tblPr>
        <w:tblStyle w:val="Tablaconcuadrcula"/>
        <w:tblW w:w="14170" w:type="dxa"/>
        <w:tblLayout w:type="fixed"/>
        <w:tblLook w:val="04A0" w:firstRow="1" w:lastRow="0" w:firstColumn="1" w:lastColumn="0" w:noHBand="0" w:noVBand="1"/>
      </w:tblPr>
      <w:tblGrid>
        <w:gridCol w:w="1334"/>
        <w:gridCol w:w="1071"/>
        <w:gridCol w:w="1459"/>
        <w:gridCol w:w="744"/>
        <w:gridCol w:w="1483"/>
        <w:gridCol w:w="897"/>
        <w:gridCol w:w="1190"/>
        <w:gridCol w:w="1338"/>
        <w:gridCol w:w="1489"/>
        <w:gridCol w:w="744"/>
        <w:gridCol w:w="594"/>
        <w:gridCol w:w="594"/>
        <w:gridCol w:w="599"/>
        <w:gridCol w:w="634"/>
      </w:tblGrid>
      <w:tr w:rsidR="00C35F55" w:rsidRPr="00C35F55" w:rsidTr="00BC140D">
        <w:trPr>
          <w:trHeight w:val="23"/>
        </w:trPr>
        <w:tc>
          <w:tcPr>
            <w:tcW w:w="133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bookmarkStart w:id="41" w:name="_Hlk535999522"/>
            <w:r w:rsidRPr="00C35F55">
              <w:rPr>
                <w:sz w:val="24"/>
                <w:szCs w:val="24"/>
              </w:rPr>
              <w:t>1</w:t>
            </w:r>
          </w:p>
        </w:tc>
        <w:tc>
          <w:tcPr>
            <w:tcW w:w="107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2</w:t>
            </w:r>
          </w:p>
        </w:tc>
        <w:tc>
          <w:tcPr>
            <w:tcW w:w="145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3</w:t>
            </w:r>
          </w:p>
        </w:tc>
        <w:tc>
          <w:tcPr>
            <w:tcW w:w="74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4</w:t>
            </w:r>
          </w:p>
        </w:tc>
        <w:tc>
          <w:tcPr>
            <w:tcW w:w="148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5</w:t>
            </w:r>
          </w:p>
        </w:tc>
        <w:tc>
          <w:tcPr>
            <w:tcW w:w="89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6</w:t>
            </w:r>
          </w:p>
        </w:tc>
        <w:tc>
          <w:tcPr>
            <w:tcW w:w="119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7</w:t>
            </w:r>
          </w:p>
        </w:tc>
        <w:tc>
          <w:tcPr>
            <w:tcW w:w="133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8</w:t>
            </w:r>
          </w:p>
        </w:tc>
        <w:tc>
          <w:tcPr>
            <w:tcW w:w="148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9</w:t>
            </w:r>
          </w:p>
        </w:tc>
        <w:tc>
          <w:tcPr>
            <w:tcW w:w="2531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10</w:t>
            </w:r>
          </w:p>
        </w:tc>
        <w:tc>
          <w:tcPr>
            <w:tcW w:w="63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11</w:t>
            </w:r>
          </w:p>
        </w:tc>
      </w:tr>
      <w:tr w:rsidR="00C35F55" w:rsidRPr="00C35F55" w:rsidTr="00BC140D">
        <w:trPr>
          <w:trHeight w:val="19"/>
        </w:trPr>
        <w:tc>
          <w:tcPr>
            <w:tcW w:w="133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ESTRATEGIAS DERIVADAS</w:t>
            </w:r>
          </w:p>
        </w:tc>
        <w:tc>
          <w:tcPr>
            <w:tcW w:w="107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RESULTADOS ESPERADOS</w:t>
            </w:r>
          </w:p>
        </w:tc>
        <w:tc>
          <w:tcPr>
            <w:tcW w:w="145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INDICADOR</w:t>
            </w:r>
          </w:p>
        </w:tc>
        <w:tc>
          <w:tcPr>
            <w:tcW w:w="74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LINEA BASE</w:t>
            </w:r>
          </w:p>
        </w:tc>
        <w:tc>
          <w:tcPr>
            <w:tcW w:w="1483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META</w:t>
            </w:r>
          </w:p>
        </w:tc>
        <w:tc>
          <w:tcPr>
            <w:tcW w:w="897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MEDIO DE VERIFICACION</w:t>
            </w:r>
          </w:p>
        </w:tc>
        <w:tc>
          <w:tcPr>
            <w:tcW w:w="1190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RESPONSABLE</w:t>
            </w:r>
          </w:p>
        </w:tc>
        <w:tc>
          <w:tcPr>
            <w:tcW w:w="1338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INVOLUCRADOS</w:t>
            </w:r>
          </w:p>
        </w:tc>
        <w:tc>
          <w:tcPr>
            <w:tcW w:w="148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 xml:space="preserve">REQUERIMIENTOS 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FINANCIEROS Y NO FINANCIEROS</w:t>
            </w:r>
          </w:p>
        </w:tc>
        <w:tc>
          <w:tcPr>
            <w:tcW w:w="2531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CRONOGRAMA</w:t>
            </w:r>
          </w:p>
        </w:tc>
        <w:tc>
          <w:tcPr>
            <w:tcW w:w="63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SUPUESTOS</w:t>
            </w:r>
          </w:p>
        </w:tc>
      </w:tr>
      <w:tr w:rsidR="00C35F55" w:rsidRPr="00C35F55" w:rsidTr="00BC140D">
        <w:trPr>
          <w:trHeight w:val="9"/>
        </w:trPr>
        <w:tc>
          <w:tcPr>
            <w:tcW w:w="133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7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5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4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8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9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9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3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8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4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2019</w:t>
            </w:r>
          </w:p>
        </w:tc>
        <w:tc>
          <w:tcPr>
            <w:tcW w:w="59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2020</w:t>
            </w:r>
          </w:p>
        </w:tc>
        <w:tc>
          <w:tcPr>
            <w:tcW w:w="59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2021</w:t>
            </w:r>
          </w:p>
        </w:tc>
        <w:tc>
          <w:tcPr>
            <w:tcW w:w="59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2022</w:t>
            </w:r>
          </w:p>
        </w:tc>
        <w:tc>
          <w:tcPr>
            <w:tcW w:w="63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C140D">
        <w:trPr>
          <w:trHeight w:val="42"/>
        </w:trPr>
        <w:tc>
          <w:tcPr>
            <w:tcW w:w="133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7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5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4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8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9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9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3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8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4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</w:t>
            </w:r>
          </w:p>
        </w:tc>
        <w:tc>
          <w:tcPr>
            <w:tcW w:w="59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</w:t>
            </w:r>
          </w:p>
        </w:tc>
        <w:tc>
          <w:tcPr>
            <w:tcW w:w="59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3</w:t>
            </w:r>
          </w:p>
        </w:tc>
        <w:tc>
          <w:tcPr>
            <w:tcW w:w="59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4</w:t>
            </w:r>
          </w:p>
        </w:tc>
        <w:tc>
          <w:tcPr>
            <w:tcW w:w="63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364CC">
        <w:trPr>
          <w:trHeight w:val="1200"/>
        </w:trPr>
        <w:tc>
          <w:tcPr>
            <w:tcW w:w="1334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III.1.1 Optimización de la capacidad productiva y operacional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71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III.1.1.1 Mejorada la producción.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5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III.1.1.1.1 % de avance de avance en la mejora de los procesos productivos</w:t>
            </w:r>
          </w:p>
        </w:tc>
        <w:tc>
          <w:tcPr>
            <w:tcW w:w="74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199,940</w:t>
            </w:r>
          </w:p>
        </w:tc>
        <w:tc>
          <w:tcPr>
            <w:tcW w:w="148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 Elevar a 208,000 unidades la producción de plantas</w:t>
            </w:r>
          </w:p>
        </w:tc>
        <w:tc>
          <w:tcPr>
            <w:tcW w:w="89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Documento reporte de siembra</w:t>
            </w:r>
          </w:p>
        </w:tc>
        <w:tc>
          <w:tcPr>
            <w:tcW w:w="119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33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48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4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25%</w:t>
            </w: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50%</w:t>
            </w: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75%%</w:t>
            </w:r>
          </w:p>
        </w:tc>
        <w:tc>
          <w:tcPr>
            <w:tcW w:w="59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634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108"/>
        </w:trPr>
        <w:tc>
          <w:tcPr>
            <w:tcW w:w="133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7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5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III.1.1.1.2 % de avance del diseño, elaboración e implementación</w:t>
            </w:r>
          </w:p>
        </w:tc>
        <w:tc>
          <w:tcPr>
            <w:tcW w:w="74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148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Diseñar elaborar e implementar el manual de procedimientos productivos</w:t>
            </w:r>
          </w:p>
        </w:tc>
        <w:tc>
          <w:tcPr>
            <w:tcW w:w="89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Documento aprobado</w:t>
            </w:r>
          </w:p>
        </w:tc>
        <w:tc>
          <w:tcPr>
            <w:tcW w:w="119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33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48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4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25%</w:t>
            </w: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50%</w:t>
            </w: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75%</w:t>
            </w:r>
          </w:p>
        </w:tc>
        <w:tc>
          <w:tcPr>
            <w:tcW w:w="59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634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050"/>
        </w:trPr>
        <w:tc>
          <w:tcPr>
            <w:tcW w:w="133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7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5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III.1.1.1.3 % de avance del diseño, elaboración e implementación </w:t>
            </w:r>
          </w:p>
        </w:tc>
        <w:tc>
          <w:tcPr>
            <w:tcW w:w="74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148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Diseñar elaborar e implementar el plan de Distribución y organización</w:t>
            </w:r>
          </w:p>
        </w:tc>
        <w:tc>
          <w:tcPr>
            <w:tcW w:w="89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Documento aprobado</w:t>
            </w:r>
          </w:p>
        </w:tc>
        <w:tc>
          <w:tcPr>
            <w:tcW w:w="119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33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48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4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25%</w:t>
            </w: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50%</w:t>
            </w: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75%</w:t>
            </w:r>
          </w:p>
        </w:tc>
        <w:tc>
          <w:tcPr>
            <w:tcW w:w="59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634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065"/>
        </w:trPr>
        <w:tc>
          <w:tcPr>
            <w:tcW w:w="133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7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5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III.1.1.1.4 % de avance del diseño, elaboración e implementación</w:t>
            </w:r>
          </w:p>
        </w:tc>
        <w:tc>
          <w:tcPr>
            <w:tcW w:w="74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148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Diseñar elaborar e implementar el plan de control de riesgo productivo</w:t>
            </w:r>
          </w:p>
        </w:tc>
        <w:tc>
          <w:tcPr>
            <w:tcW w:w="89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Documento aprobado</w:t>
            </w:r>
          </w:p>
        </w:tc>
        <w:tc>
          <w:tcPr>
            <w:tcW w:w="119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33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48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4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25%</w:t>
            </w: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50%</w:t>
            </w: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75%</w:t>
            </w:r>
          </w:p>
        </w:tc>
        <w:tc>
          <w:tcPr>
            <w:tcW w:w="59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634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bookmarkEnd w:id="41"/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tbl>
      <w:tblPr>
        <w:tblStyle w:val="Tablaconcuadrcula"/>
        <w:tblW w:w="14170" w:type="dxa"/>
        <w:tblLayout w:type="fixed"/>
        <w:tblLook w:val="04A0" w:firstRow="1" w:lastRow="0" w:firstColumn="1" w:lastColumn="0" w:noHBand="0" w:noVBand="1"/>
      </w:tblPr>
      <w:tblGrid>
        <w:gridCol w:w="1334"/>
        <w:gridCol w:w="1071"/>
        <w:gridCol w:w="1459"/>
        <w:gridCol w:w="744"/>
        <w:gridCol w:w="1483"/>
        <w:gridCol w:w="897"/>
        <w:gridCol w:w="1190"/>
        <w:gridCol w:w="1338"/>
        <w:gridCol w:w="1489"/>
        <w:gridCol w:w="744"/>
        <w:gridCol w:w="594"/>
        <w:gridCol w:w="594"/>
        <w:gridCol w:w="599"/>
        <w:gridCol w:w="634"/>
      </w:tblGrid>
      <w:tr w:rsidR="00C35F55" w:rsidRPr="00C35F55" w:rsidTr="00BC140D">
        <w:trPr>
          <w:trHeight w:val="23"/>
        </w:trPr>
        <w:tc>
          <w:tcPr>
            <w:tcW w:w="133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bookmarkStart w:id="42" w:name="_Hlk536000368"/>
            <w:r w:rsidRPr="00C35F55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107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2</w:t>
            </w:r>
          </w:p>
        </w:tc>
        <w:tc>
          <w:tcPr>
            <w:tcW w:w="145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3</w:t>
            </w:r>
          </w:p>
        </w:tc>
        <w:tc>
          <w:tcPr>
            <w:tcW w:w="74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4</w:t>
            </w:r>
          </w:p>
        </w:tc>
        <w:tc>
          <w:tcPr>
            <w:tcW w:w="148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5</w:t>
            </w:r>
          </w:p>
        </w:tc>
        <w:tc>
          <w:tcPr>
            <w:tcW w:w="89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6</w:t>
            </w:r>
          </w:p>
        </w:tc>
        <w:tc>
          <w:tcPr>
            <w:tcW w:w="119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7</w:t>
            </w:r>
          </w:p>
        </w:tc>
        <w:tc>
          <w:tcPr>
            <w:tcW w:w="133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8</w:t>
            </w:r>
          </w:p>
        </w:tc>
        <w:tc>
          <w:tcPr>
            <w:tcW w:w="148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9</w:t>
            </w:r>
          </w:p>
        </w:tc>
        <w:tc>
          <w:tcPr>
            <w:tcW w:w="2531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10</w:t>
            </w:r>
          </w:p>
        </w:tc>
        <w:tc>
          <w:tcPr>
            <w:tcW w:w="63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11</w:t>
            </w:r>
          </w:p>
        </w:tc>
      </w:tr>
      <w:tr w:rsidR="00C35F55" w:rsidRPr="00C35F55" w:rsidTr="00BC140D">
        <w:trPr>
          <w:trHeight w:val="19"/>
        </w:trPr>
        <w:tc>
          <w:tcPr>
            <w:tcW w:w="133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ESTRATEGIAS DERIVADAS</w:t>
            </w:r>
          </w:p>
        </w:tc>
        <w:tc>
          <w:tcPr>
            <w:tcW w:w="107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RESULTADOS ESPERADOS</w:t>
            </w:r>
          </w:p>
        </w:tc>
        <w:tc>
          <w:tcPr>
            <w:tcW w:w="145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INDICADOR</w:t>
            </w:r>
          </w:p>
        </w:tc>
        <w:tc>
          <w:tcPr>
            <w:tcW w:w="74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LINEA BASE</w:t>
            </w:r>
          </w:p>
        </w:tc>
        <w:tc>
          <w:tcPr>
            <w:tcW w:w="1483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META</w:t>
            </w:r>
          </w:p>
        </w:tc>
        <w:tc>
          <w:tcPr>
            <w:tcW w:w="897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MEDIO DE VERIFICACION</w:t>
            </w:r>
          </w:p>
        </w:tc>
        <w:tc>
          <w:tcPr>
            <w:tcW w:w="1190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RESPONSABLE</w:t>
            </w:r>
          </w:p>
        </w:tc>
        <w:tc>
          <w:tcPr>
            <w:tcW w:w="1338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INVOLUCRADOS</w:t>
            </w:r>
          </w:p>
        </w:tc>
        <w:tc>
          <w:tcPr>
            <w:tcW w:w="148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 xml:space="preserve">REQUERIMIENTOS 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FINANCIEROS Y NO FINANCIEROS</w:t>
            </w:r>
          </w:p>
        </w:tc>
        <w:tc>
          <w:tcPr>
            <w:tcW w:w="2531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CRONOGRAMA</w:t>
            </w:r>
          </w:p>
        </w:tc>
        <w:tc>
          <w:tcPr>
            <w:tcW w:w="63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SUPUESTOS</w:t>
            </w:r>
          </w:p>
        </w:tc>
      </w:tr>
      <w:tr w:rsidR="00C35F55" w:rsidRPr="00C35F55" w:rsidTr="00BC140D">
        <w:trPr>
          <w:trHeight w:val="9"/>
        </w:trPr>
        <w:tc>
          <w:tcPr>
            <w:tcW w:w="1334" w:type="dxa"/>
            <w:vMerge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71" w:type="dxa"/>
            <w:vMerge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59" w:type="dxa"/>
            <w:vMerge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44" w:type="dxa"/>
            <w:vMerge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83" w:type="dxa"/>
            <w:vMerge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97" w:type="dxa"/>
            <w:vMerge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90" w:type="dxa"/>
            <w:vMerge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38" w:type="dxa"/>
            <w:vMerge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89" w:type="dxa"/>
            <w:vMerge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4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2019</w:t>
            </w:r>
          </w:p>
        </w:tc>
        <w:tc>
          <w:tcPr>
            <w:tcW w:w="59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2020</w:t>
            </w:r>
          </w:p>
        </w:tc>
        <w:tc>
          <w:tcPr>
            <w:tcW w:w="59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2021</w:t>
            </w:r>
          </w:p>
        </w:tc>
        <w:tc>
          <w:tcPr>
            <w:tcW w:w="59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2022</w:t>
            </w:r>
          </w:p>
        </w:tc>
        <w:tc>
          <w:tcPr>
            <w:tcW w:w="63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C140D">
        <w:trPr>
          <w:trHeight w:val="42"/>
        </w:trPr>
        <w:tc>
          <w:tcPr>
            <w:tcW w:w="1334" w:type="dxa"/>
            <w:vMerge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71" w:type="dxa"/>
            <w:vMerge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59" w:type="dxa"/>
            <w:vMerge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44" w:type="dxa"/>
            <w:vMerge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83" w:type="dxa"/>
            <w:vMerge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97" w:type="dxa"/>
            <w:vMerge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90" w:type="dxa"/>
            <w:vMerge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38" w:type="dxa"/>
            <w:vMerge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89" w:type="dxa"/>
            <w:vMerge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4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</w:t>
            </w:r>
          </w:p>
        </w:tc>
        <w:tc>
          <w:tcPr>
            <w:tcW w:w="59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</w:t>
            </w:r>
          </w:p>
        </w:tc>
        <w:tc>
          <w:tcPr>
            <w:tcW w:w="59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3</w:t>
            </w:r>
          </w:p>
        </w:tc>
        <w:tc>
          <w:tcPr>
            <w:tcW w:w="59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4</w:t>
            </w:r>
          </w:p>
        </w:tc>
        <w:tc>
          <w:tcPr>
            <w:tcW w:w="63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364CC">
        <w:trPr>
          <w:trHeight w:val="1200"/>
        </w:trPr>
        <w:tc>
          <w:tcPr>
            <w:tcW w:w="1334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III.1.1 Optimización de la capacidad productiva y operacional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71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III.1.1.1 Mejorada la producción.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5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III.1.1.1.5 % de avance en la mejora de la preparación de sustratos.</w:t>
            </w:r>
          </w:p>
        </w:tc>
        <w:tc>
          <w:tcPr>
            <w:tcW w:w="74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148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95%</w:t>
            </w:r>
          </w:p>
        </w:tc>
        <w:tc>
          <w:tcPr>
            <w:tcW w:w="89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Informe, </w:t>
            </w:r>
          </w:p>
        </w:tc>
        <w:tc>
          <w:tcPr>
            <w:tcW w:w="119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33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48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4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25%</w:t>
            </w: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50%</w:t>
            </w: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75%%</w:t>
            </w:r>
          </w:p>
        </w:tc>
        <w:tc>
          <w:tcPr>
            <w:tcW w:w="59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95%</w:t>
            </w:r>
          </w:p>
        </w:tc>
        <w:tc>
          <w:tcPr>
            <w:tcW w:w="634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890"/>
        </w:trPr>
        <w:tc>
          <w:tcPr>
            <w:tcW w:w="133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7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5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III.1.1.1.6 % de mejora en la germinación.</w:t>
            </w:r>
          </w:p>
        </w:tc>
        <w:tc>
          <w:tcPr>
            <w:tcW w:w="74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148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95%</w:t>
            </w:r>
          </w:p>
        </w:tc>
        <w:tc>
          <w:tcPr>
            <w:tcW w:w="89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</w:t>
            </w:r>
          </w:p>
        </w:tc>
        <w:tc>
          <w:tcPr>
            <w:tcW w:w="119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33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48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4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25%</w:t>
            </w: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50%</w:t>
            </w: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75%</w:t>
            </w:r>
          </w:p>
        </w:tc>
        <w:tc>
          <w:tcPr>
            <w:tcW w:w="59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95%</w:t>
            </w:r>
          </w:p>
        </w:tc>
        <w:tc>
          <w:tcPr>
            <w:tcW w:w="634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050"/>
        </w:trPr>
        <w:tc>
          <w:tcPr>
            <w:tcW w:w="133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7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5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III.1.1.1.7 % de reducción de los costos.</w:t>
            </w:r>
          </w:p>
        </w:tc>
        <w:tc>
          <w:tcPr>
            <w:tcW w:w="74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148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50%</w:t>
            </w:r>
          </w:p>
        </w:tc>
        <w:tc>
          <w:tcPr>
            <w:tcW w:w="89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</w:t>
            </w:r>
          </w:p>
        </w:tc>
        <w:tc>
          <w:tcPr>
            <w:tcW w:w="119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33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48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4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20%</w:t>
            </w: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30%</w:t>
            </w: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40%</w:t>
            </w:r>
          </w:p>
        </w:tc>
        <w:tc>
          <w:tcPr>
            <w:tcW w:w="59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50%</w:t>
            </w:r>
          </w:p>
        </w:tc>
        <w:tc>
          <w:tcPr>
            <w:tcW w:w="634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885"/>
        </w:trPr>
        <w:tc>
          <w:tcPr>
            <w:tcW w:w="133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7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5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III.1.1.1.8 % de reducción del déficit de germinación.</w:t>
            </w:r>
          </w:p>
        </w:tc>
        <w:tc>
          <w:tcPr>
            <w:tcW w:w="74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148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A 10%</w:t>
            </w:r>
          </w:p>
        </w:tc>
        <w:tc>
          <w:tcPr>
            <w:tcW w:w="89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</w:t>
            </w:r>
          </w:p>
        </w:tc>
        <w:tc>
          <w:tcPr>
            <w:tcW w:w="119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33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48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4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20%</w:t>
            </w: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18%</w:t>
            </w: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15%</w:t>
            </w:r>
          </w:p>
        </w:tc>
        <w:tc>
          <w:tcPr>
            <w:tcW w:w="59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10%</w:t>
            </w:r>
          </w:p>
        </w:tc>
        <w:tc>
          <w:tcPr>
            <w:tcW w:w="634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65"/>
        </w:trPr>
        <w:tc>
          <w:tcPr>
            <w:tcW w:w="133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7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59" w:type="dxa"/>
            <w:tcBorders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III.1.1.1.9 % de avance en la creación de un equipo especializado en recolección de esquejes y semillas</w:t>
            </w:r>
          </w:p>
        </w:tc>
        <w:tc>
          <w:tcPr>
            <w:tcW w:w="74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148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89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 de conformación de equipo</w:t>
            </w:r>
          </w:p>
        </w:tc>
        <w:tc>
          <w:tcPr>
            <w:tcW w:w="119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33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48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4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34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bookmarkEnd w:id="42"/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tbl>
      <w:tblPr>
        <w:tblStyle w:val="Tablaconcuadrcula"/>
        <w:tblW w:w="14170" w:type="dxa"/>
        <w:tblLayout w:type="fixed"/>
        <w:tblLook w:val="04A0" w:firstRow="1" w:lastRow="0" w:firstColumn="1" w:lastColumn="0" w:noHBand="0" w:noVBand="1"/>
      </w:tblPr>
      <w:tblGrid>
        <w:gridCol w:w="1334"/>
        <w:gridCol w:w="1071"/>
        <w:gridCol w:w="1459"/>
        <w:gridCol w:w="744"/>
        <w:gridCol w:w="1483"/>
        <w:gridCol w:w="897"/>
        <w:gridCol w:w="1190"/>
        <w:gridCol w:w="1338"/>
        <w:gridCol w:w="1489"/>
        <w:gridCol w:w="744"/>
        <w:gridCol w:w="594"/>
        <w:gridCol w:w="594"/>
        <w:gridCol w:w="599"/>
        <w:gridCol w:w="634"/>
      </w:tblGrid>
      <w:tr w:rsidR="00C35F55" w:rsidRPr="00C35F55" w:rsidTr="00BC140D">
        <w:trPr>
          <w:trHeight w:val="23"/>
        </w:trPr>
        <w:tc>
          <w:tcPr>
            <w:tcW w:w="133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107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2</w:t>
            </w:r>
          </w:p>
        </w:tc>
        <w:tc>
          <w:tcPr>
            <w:tcW w:w="145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3</w:t>
            </w:r>
          </w:p>
        </w:tc>
        <w:tc>
          <w:tcPr>
            <w:tcW w:w="74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4</w:t>
            </w:r>
          </w:p>
        </w:tc>
        <w:tc>
          <w:tcPr>
            <w:tcW w:w="148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5</w:t>
            </w:r>
          </w:p>
        </w:tc>
        <w:tc>
          <w:tcPr>
            <w:tcW w:w="89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6</w:t>
            </w:r>
          </w:p>
        </w:tc>
        <w:tc>
          <w:tcPr>
            <w:tcW w:w="119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7</w:t>
            </w:r>
          </w:p>
        </w:tc>
        <w:tc>
          <w:tcPr>
            <w:tcW w:w="133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8</w:t>
            </w:r>
          </w:p>
        </w:tc>
        <w:tc>
          <w:tcPr>
            <w:tcW w:w="148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9</w:t>
            </w:r>
          </w:p>
        </w:tc>
        <w:tc>
          <w:tcPr>
            <w:tcW w:w="2531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10</w:t>
            </w:r>
          </w:p>
        </w:tc>
        <w:tc>
          <w:tcPr>
            <w:tcW w:w="63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11</w:t>
            </w:r>
          </w:p>
        </w:tc>
      </w:tr>
      <w:tr w:rsidR="00C35F55" w:rsidRPr="00C35F55" w:rsidTr="00BC140D">
        <w:trPr>
          <w:trHeight w:val="19"/>
        </w:trPr>
        <w:tc>
          <w:tcPr>
            <w:tcW w:w="133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ESTRATEGIAS DERIVADAS</w:t>
            </w:r>
          </w:p>
        </w:tc>
        <w:tc>
          <w:tcPr>
            <w:tcW w:w="107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RESULTADOS ESPERADOS</w:t>
            </w:r>
          </w:p>
        </w:tc>
        <w:tc>
          <w:tcPr>
            <w:tcW w:w="145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INDICADOR</w:t>
            </w:r>
          </w:p>
        </w:tc>
        <w:tc>
          <w:tcPr>
            <w:tcW w:w="74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LINEA BASE</w:t>
            </w:r>
          </w:p>
        </w:tc>
        <w:tc>
          <w:tcPr>
            <w:tcW w:w="1483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META</w:t>
            </w:r>
          </w:p>
        </w:tc>
        <w:tc>
          <w:tcPr>
            <w:tcW w:w="897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MEDIO DE VERIFICACION</w:t>
            </w:r>
          </w:p>
        </w:tc>
        <w:tc>
          <w:tcPr>
            <w:tcW w:w="1190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RESPONSABLE</w:t>
            </w:r>
          </w:p>
        </w:tc>
        <w:tc>
          <w:tcPr>
            <w:tcW w:w="1338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INVOLUCRADOS</w:t>
            </w:r>
          </w:p>
        </w:tc>
        <w:tc>
          <w:tcPr>
            <w:tcW w:w="148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 xml:space="preserve">REQUERIMIENTOS 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FINANCIEROS Y NO FINANCIEROS</w:t>
            </w:r>
          </w:p>
        </w:tc>
        <w:tc>
          <w:tcPr>
            <w:tcW w:w="2531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CRONOGRAMA</w:t>
            </w:r>
          </w:p>
        </w:tc>
        <w:tc>
          <w:tcPr>
            <w:tcW w:w="63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SUPUESTOS</w:t>
            </w:r>
          </w:p>
        </w:tc>
      </w:tr>
      <w:tr w:rsidR="00C35F55" w:rsidRPr="00C35F55" w:rsidTr="00BC140D">
        <w:trPr>
          <w:trHeight w:val="9"/>
        </w:trPr>
        <w:tc>
          <w:tcPr>
            <w:tcW w:w="133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7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5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4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8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9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9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3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8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4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2019</w:t>
            </w:r>
          </w:p>
        </w:tc>
        <w:tc>
          <w:tcPr>
            <w:tcW w:w="59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2020</w:t>
            </w:r>
          </w:p>
        </w:tc>
        <w:tc>
          <w:tcPr>
            <w:tcW w:w="59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2021</w:t>
            </w:r>
          </w:p>
        </w:tc>
        <w:tc>
          <w:tcPr>
            <w:tcW w:w="59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2022</w:t>
            </w:r>
          </w:p>
        </w:tc>
        <w:tc>
          <w:tcPr>
            <w:tcW w:w="63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C140D">
        <w:trPr>
          <w:trHeight w:val="42"/>
        </w:trPr>
        <w:tc>
          <w:tcPr>
            <w:tcW w:w="133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7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5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4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8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9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9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3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8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4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</w:t>
            </w:r>
          </w:p>
        </w:tc>
        <w:tc>
          <w:tcPr>
            <w:tcW w:w="59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</w:t>
            </w:r>
          </w:p>
        </w:tc>
        <w:tc>
          <w:tcPr>
            <w:tcW w:w="59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3</w:t>
            </w:r>
          </w:p>
        </w:tc>
        <w:tc>
          <w:tcPr>
            <w:tcW w:w="59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4</w:t>
            </w:r>
          </w:p>
        </w:tc>
        <w:tc>
          <w:tcPr>
            <w:tcW w:w="63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364CC">
        <w:trPr>
          <w:trHeight w:val="1200"/>
        </w:trPr>
        <w:tc>
          <w:tcPr>
            <w:tcW w:w="1334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III.1.1 Optimización de la capacidad productiva y operacional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71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III.1.1.1 Mejorada la producción.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5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III.1.1.1.10 % de avance en la sustitución de fundas convencional por la de cono de germinación.</w:t>
            </w:r>
          </w:p>
        </w:tc>
        <w:tc>
          <w:tcPr>
            <w:tcW w:w="74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148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50%</w:t>
            </w:r>
          </w:p>
        </w:tc>
        <w:tc>
          <w:tcPr>
            <w:tcW w:w="89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Informe, </w:t>
            </w:r>
          </w:p>
        </w:tc>
        <w:tc>
          <w:tcPr>
            <w:tcW w:w="119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33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48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4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10%</w:t>
            </w: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20%</w:t>
            </w: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30%</w:t>
            </w:r>
          </w:p>
        </w:tc>
        <w:tc>
          <w:tcPr>
            <w:tcW w:w="59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50%</w:t>
            </w:r>
          </w:p>
        </w:tc>
        <w:tc>
          <w:tcPr>
            <w:tcW w:w="634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405"/>
        </w:trPr>
        <w:tc>
          <w:tcPr>
            <w:tcW w:w="133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7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5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III.1.1.1.11 número de personal contratado y especializado</w:t>
            </w:r>
          </w:p>
        </w:tc>
        <w:tc>
          <w:tcPr>
            <w:tcW w:w="74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148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</w:t>
            </w:r>
          </w:p>
        </w:tc>
        <w:tc>
          <w:tcPr>
            <w:tcW w:w="89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Contrato</w:t>
            </w:r>
          </w:p>
        </w:tc>
        <w:tc>
          <w:tcPr>
            <w:tcW w:w="119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33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Recursos Humanos</w:t>
            </w:r>
          </w:p>
        </w:tc>
        <w:tc>
          <w:tcPr>
            <w:tcW w:w="148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4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</w:t>
            </w: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34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050"/>
        </w:trPr>
        <w:tc>
          <w:tcPr>
            <w:tcW w:w="133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7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5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III.1.1.1.12 % de avance en la adquisición de una máquina trituradora de tierra.</w:t>
            </w:r>
          </w:p>
        </w:tc>
        <w:tc>
          <w:tcPr>
            <w:tcW w:w="74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148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89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Libramiento de compra</w:t>
            </w:r>
          </w:p>
        </w:tc>
        <w:tc>
          <w:tcPr>
            <w:tcW w:w="119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33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Depto. Administrativo-Financiero</w:t>
            </w:r>
          </w:p>
        </w:tc>
        <w:tc>
          <w:tcPr>
            <w:tcW w:w="148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4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34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885"/>
        </w:trPr>
        <w:tc>
          <w:tcPr>
            <w:tcW w:w="133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7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5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III.1.1.1.13 % de avance en la compra de una trituradora de madera</w:t>
            </w:r>
          </w:p>
        </w:tc>
        <w:tc>
          <w:tcPr>
            <w:tcW w:w="74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148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89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Libramiento de compra</w:t>
            </w:r>
          </w:p>
        </w:tc>
        <w:tc>
          <w:tcPr>
            <w:tcW w:w="119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33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Depto. Administrativo-Financiero</w:t>
            </w:r>
          </w:p>
        </w:tc>
        <w:tc>
          <w:tcPr>
            <w:tcW w:w="148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4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34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65"/>
        </w:trPr>
        <w:tc>
          <w:tcPr>
            <w:tcW w:w="133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7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59" w:type="dxa"/>
            <w:tcBorders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III.1.1.1.14 % de avance en la creación de un equipo especializado en recolección de esquejes y semillas</w:t>
            </w:r>
          </w:p>
        </w:tc>
        <w:tc>
          <w:tcPr>
            <w:tcW w:w="74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0%</w:t>
            </w:r>
          </w:p>
        </w:tc>
        <w:tc>
          <w:tcPr>
            <w:tcW w:w="148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89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 de conformación de equipo</w:t>
            </w:r>
          </w:p>
        </w:tc>
        <w:tc>
          <w:tcPr>
            <w:tcW w:w="119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33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48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4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34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tbl>
      <w:tblPr>
        <w:tblStyle w:val="Tablaconcuadrcula"/>
        <w:tblW w:w="14170" w:type="dxa"/>
        <w:tblLayout w:type="fixed"/>
        <w:tblLook w:val="04A0" w:firstRow="1" w:lastRow="0" w:firstColumn="1" w:lastColumn="0" w:noHBand="0" w:noVBand="1"/>
      </w:tblPr>
      <w:tblGrid>
        <w:gridCol w:w="1334"/>
        <w:gridCol w:w="1071"/>
        <w:gridCol w:w="1459"/>
        <w:gridCol w:w="744"/>
        <w:gridCol w:w="1483"/>
        <w:gridCol w:w="897"/>
        <w:gridCol w:w="1190"/>
        <w:gridCol w:w="1338"/>
        <w:gridCol w:w="1489"/>
        <w:gridCol w:w="744"/>
        <w:gridCol w:w="594"/>
        <w:gridCol w:w="594"/>
        <w:gridCol w:w="599"/>
        <w:gridCol w:w="634"/>
      </w:tblGrid>
      <w:tr w:rsidR="00C35F55" w:rsidRPr="00C35F55" w:rsidTr="00BC140D">
        <w:trPr>
          <w:trHeight w:val="23"/>
        </w:trPr>
        <w:tc>
          <w:tcPr>
            <w:tcW w:w="133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107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2</w:t>
            </w:r>
          </w:p>
        </w:tc>
        <w:tc>
          <w:tcPr>
            <w:tcW w:w="145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3</w:t>
            </w:r>
          </w:p>
        </w:tc>
        <w:tc>
          <w:tcPr>
            <w:tcW w:w="74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4</w:t>
            </w:r>
          </w:p>
        </w:tc>
        <w:tc>
          <w:tcPr>
            <w:tcW w:w="148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5</w:t>
            </w:r>
          </w:p>
        </w:tc>
        <w:tc>
          <w:tcPr>
            <w:tcW w:w="89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6</w:t>
            </w:r>
          </w:p>
        </w:tc>
        <w:tc>
          <w:tcPr>
            <w:tcW w:w="119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7</w:t>
            </w:r>
          </w:p>
        </w:tc>
        <w:tc>
          <w:tcPr>
            <w:tcW w:w="133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8</w:t>
            </w:r>
          </w:p>
        </w:tc>
        <w:tc>
          <w:tcPr>
            <w:tcW w:w="148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9</w:t>
            </w:r>
          </w:p>
        </w:tc>
        <w:tc>
          <w:tcPr>
            <w:tcW w:w="2531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10</w:t>
            </w:r>
          </w:p>
        </w:tc>
        <w:tc>
          <w:tcPr>
            <w:tcW w:w="63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11</w:t>
            </w:r>
          </w:p>
        </w:tc>
      </w:tr>
      <w:tr w:rsidR="00C35F55" w:rsidRPr="00C35F55" w:rsidTr="00BC140D">
        <w:trPr>
          <w:trHeight w:val="19"/>
        </w:trPr>
        <w:tc>
          <w:tcPr>
            <w:tcW w:w="133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ESTRATEGIAS DERIVADAS</w:t>
            </w:r>
          </w:p>
        </w:tc>
        <w:tc>
          <w:tcPr>
            <w:tcW w:w="107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RESULTADOS ESPERADOS</w:t>
            </w:r>
          </w:p>
        </w:tc>
        <w:tc>
          <w:tcPr>
            <w:tcW w:w="145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INDICADOR</w:t>
            </w:r>
          </w:p>
        </w:tc>
        <w:tc>
          <w:tcPr>
            <w:tcW w:w="74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LINEA BASE</w:t>
            </w:r>
          </w:p>
        </w:tc>
        <w:tc>
          <w:tcPr>
            <w:tcW w:w="1483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META</w:t>
            </w:r>
          </w:p>
        </w:tc>
        <w:tc>
          <w:tcPr>
            <w:tcW w:w="897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MEDIO DE VERIFICACION</w:t>
            </w:r>
          </w:p>
        </w:tc>
        <w:tc>
          <w:tcPr>
            <w:tcW w:w="1190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RESPONSABLE</w:t>
            </w:r>
          </w:p>
        </w:tc>
        <w:tc>
          <w:tcPr>
            <w:tcW w:w="1338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INVOLUCRADOS</w:t>
            </w:r>
          </w:p>
        </w:tc>
        <w:tc>
          <w:tcPr>
            <w:tcW w:w="148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 xml:space="preserve">REQUERIMIENTOS 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FINANCIEROS Y NO FINANCIEROS</w:t>
            </w:r>
          </w:p>
        </w:tc>
        <w:tc>
          <w:tcPr>
            <w:tcW w:w="2531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CRONOGRAMA</w:t>
            </w:r>
          </w:p>
        </w:tc>
        <w:tc>
          <w:tcPr>
            <w:tcW w:w="63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SUPUESTOS</w:t>
            </w:r>
          </w:p>
        </w:tc>
      </w:tr>
      <w:tr w:rsidR="00C35F55" w:rsidRPr="00C35F55" w:rsidTr="00BC140D">
        <w:trPr>
          <w:trHeight w:val="9"/>
        </w:trPr>
        <w:tc>
          <w:tcPr>
            <w:tcW w:w="133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7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5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4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8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9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9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3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8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4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2019</w:t>
            </w:r>
          </w:p>
        </w:tc>
        <w:tc>
          <w:tcPr>
            <w:tcW w:w="59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2020</w:t>
            </w:r>
          </w:p>
        </w:tc>
        <w:tc>
          <w:tcPr>
            <w:tcW w:w="59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2021</w:t>
            </w:r>
          </w:p>
        </w:tc>
        <w:tc>
          <w:tcPr>
            <w:tcW w:w="59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2022</w:t>
            </w:r>
          </w:p>
        </w:tc>
        <w:tc>
          <w:tcPr>
            <w:tcW w:w="63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C140D">
        <w:trPr>
          <w:trHeight w:val="42"/>
        </w:trPr>
        <w:tc>
          <w:tcPr>
            <w:tcW w:w="133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7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5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4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8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9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9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3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8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4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</w:t>
            </w:r>
          </w:p>
        </w:tc>
        <w:tc>
          <w:tcPr>
            <w:tcW w:w="59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</w:t>
            </w:r>
          </w:p>
        </w:tc>
        <w:tc>
          <w:tcPr>
            <w:tcW w:w="59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3</w:t>
            </w:r>
          </w:p>
        </w:tc>
        <w:tc>
          <w:tcPr>
            <w:tcW w:w="59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4</w:t>
            </w:r>
          </w:p>
        </w:tc>
        <w:tc>
          <w:tcPr>
            <w:tcW w:w="63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364CC">
        <w:trPr>
          <w:trHeight w:val="1200"/>
        </w:trPr>
        <w:tc>
          <w:tcPr>
            <w:tcW w:w="1334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III.1.1 Optimización de la capacidad productiva y operacional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71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III.1.1.1 Mejorada la producción.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5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III.1.1.1.15 % de avance en la gestión de capacitación del personal en la elaboración de abono orgánico.</w:t>
            </w:r>
          </w:p>
        </w:tc>
        <w:tc>
          <w:tcPr>
            <w:tcW w:w="74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148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89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</w:t>
            </w:r>
          </w:p>
        </w:tc>
        <w:tc>
          <w:tcPr>
            <w:tcW w:w="119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33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48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4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34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122"/>
        </w:trPr>
        <w:tc>
          <w:tcPr>
            <w:tcW w:w="133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7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5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III.1.1.1.16 % de reducción en la utilización de químicos en la fertilización.</w:t>
            </w:r>
          </w:p>
        </w:tc>
        <w:tc>
          <w:tcPr>
            <w:tcW w:w="74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148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89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</w:t>
            </w:r>
          </w:p>
        </w:tc>
        <w:tc>
          <w:tcPr>
            <w:tcW w:w="119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33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48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4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34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050"/>
        </w:trPr>
        <w:tc>
          <w:tcPr>
            <w:tcW w:w="133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7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5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III.1.1.1.17 % de avance en la creación de un banco de abono orgánico.</w:t>
            </w:r>
          </w:p>
        </w:tc>
        <w:tc>
          <w:tcPr>
            <w:tcW w:w="74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148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89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</w:t>
            </w:r>
          </w:p>
        </w:tc>
        <w:tc>
          <w:tcPr>
            <w:tcW w:w="119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33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48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4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34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885"/>
        </w:trPr>
        <w:tc>
          <w:tcPr>
            <w:tcW w:w="133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7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5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III.1.1.1.18 % de siembra de plantas aromáticas en entorno y jardines.</w:t>
            </w:r>
          </w:p>
        </w:tc>
        <w:tc>
          <w:tcPr>
            <w:tcW w:w="74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148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89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Reporte de siembra</w:t>
            </w:r>
          </w:p>
        </w:tc>
        <w:tc>
          <w:tcPr>
            <w:tcW w:w="119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33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48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4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34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65"/>
        </w:trPr>
        <w:tc>
          <w:tcPr>
            <w:tcW w:w="133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7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59" w:type="dxa"/>
            <w:tcBorders>
              <w:bottom w:val="single" w:sz="4" w:space="0" w:color="auto"/>
            </w:tcBorders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III.1.1.1.19 % de avance en la sustitución del sistema tradicional de irrigación por un sistema de aperción y micro aperción.</w:t>
            </w:r>
          </w:p>
        </w:tc>
        <w:tc>
          <w:tcPr>
            <w:tcW w:w="74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148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89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</w:t>
            </w:r>
          </w:p>
        </w:tc>
        <w:tc>
          <w:tcPr>
            <w:tcW w:w="119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33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48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4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34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tbl>
      <w:tblPr>
        <w:tblStyle w:val="Tablaconcuadrcula"/>
        <w:tblW w:w="14170" w:type="dxa"/>
        <w:tblLayout w:type="fixed"/>
        <w:tblLook w:val="04A0" w:firstRow="1" w:lastRow="0" w:firstColumn="1" w:lastColumn="0" w:noHBand="0" w:noVBand="1"/>
      </w:tblPr>
      <w:tblGrid>
        <w:gridCol w:w="1334"/>
        <w:gridCol w:w="1071"/>
        <w:gridCol w:w="1459"/>
        <w:gridCol w:w="744"/>
        <w:gridCol w:w="1483"/>
        <w:gridCol w:w="897"/>
        <w:gridCol w:w="1190"/>
        <w:gridCol w:w="1338"/>
        <w:gridCol w:w="1489"/>
        <w:gridCol w:w="744"/>
        <w:gridCol w:w="594"/>
        <w:gridCol w:w="594"/>
        <w:gridCol w:w="599"/>
        <w:gridCol w:w="634"/>
      </w:tblGrid>
      <w:tr w:rsidR="00C35F55" w:rsidRPr="00C35F55" w:rsidTr="00BC140D">
        <w:trPr>
          <w:trHeight w:val="23"/>
        </w:trPr>
        <w:tc>
          <w:tcPr>
            <w:tcW w:w="133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1071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2</w:t>
            </w:r>
          </w:p>
        </w:tc>
        <w:tc>
          <w:tcPr>
            <w:tcW w:w="145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3</w:t>
            </w:r>
          </w:p>
        </w:tc>
        <w:tc>
          <w:tcPr>
            <w:tcW w:w="74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4</w:t>
            </w:r>
          </w:p>
        </w:tc>
        <w:tc>
          <w:tcPr>
            <w:tcW w:w="1483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5</w:t>
            </w:r>
          </w:p>
        </w:tc>
        <w:tc>
          <w:tcPr>
            <w:tcW w:w="897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6</w:t>
            </w:r>
          </w:p>
        </w:tc>
        <w:tc>
          <w:tcPr>
            <w:tcW w:w="1190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7</w:t>
            </w:r>
          </w:p>
        </w:tc>
        <w:tc>
          <w:tcPr>
            <w:tcW w:w="1338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8</w:t>
            </w:r>
          </w:p>
        </w:tc>
        <w:tc>
          <w:tcPr>
            <w:tcW w:w="148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9</w:t>
            </w:r>
          </w:p>
        </w:tc>
        <w:tc>
          <w:tcPr>
            <w:tcW w:w="2531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10</w:t>
            </w:r>
          </w:p>
        </w:tc>
        <w:tc>
          <w:tcPr>
            <w:tcW w:w="63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24"/>
                <w:szCs w:val="24"/>
              </w:rPr>
            </w:pPr>
            <w:r w:rsidRPr="00C35F55">
              <w:rPr>
                <w:sz w:val="24"/>
                <w:szCs w:val="24"/>
              </w:rPr>
              <w:t>11</w:t>
            </w:r>
          </w:p>
        </w:tc>
      </w:tr>
      <w:tr w:rsidR="00C35F55" w:rsidRPr="00C35F55" w:rsidTr="00BC140D">
        <w:trPr>
          <w:trHeight w:val="19"/>
        </w:trPr>
        <w:tc>
          <w:tcPr>
            <w:tcW w:w="133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ESTRATEGIAS DERIVADAS</w:t>
            </w:r>
          </w:p>
        </w:tc>
        <w:tc>
          <w:tcPr>
            <w:tcW w:w="1071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RESULTADOS ESPERADOS</w:t>
            </w:r>
          </w:p>
        </w:tc>
        <w:tc>
          <w:tcPr>
            <w:tcW w:w="145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INDICADOR</w:t>
            </w:r>
          </w:p>
        </w:tc>
        <w:tc>
          <w:tcPr>
            <w:tcW w:w="74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LINEA BASE</w:t>
            </w:r>
          </w:p>
        </w:tc>
        <w:tc>
          <w:tcPr>
            <w:tcW w:w="1483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META</w:t>
            </w:r>
          </w:p>
        </w:tc>
        <w:tc>
          <w:tcPr>
            <w:tcW w:w="897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MEDIO DE VERIFICACION</w:t>
            </w:r>
          </w:p>
        </w:tc>
        <w:tc>
          <w:tcPr>
            <w:tcW w:w="1190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RESPONSABLE</w:t>
            </w:r>
          </w:p>
        </w:tc>
        <w:tc>
          <w:tcPr>
            <w:tcW w:w="1338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INVOLUCRADOS</w:t>
            </w:r>
          </w:p>
        </w:tc>
        <w:tc>
          <w:tcPr>
            <w:tcW w:w="1489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 xml:space="preserve">REQUERIMIENTOS </w:t>
            </w: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FINANCIEROS Y NO FINANCIEROS</w:t>
            </w:r>
          </w:p>
        </w:tc>
        <w:tc>
          <w:tcPr>
            <w:tcW w:w="2531" w:type="dxa"/>
            <w:gridSpan w:val="4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CRONOGRAMA</w:t>
            </w:r>
          </w:p>
        </w:tc>
        <w:tc>
          <w:tcPr>
            <w:tcW w:w="634" w:type="dxa"/>
            <w:vMerge w:val="restart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SUPUESTOS</w:t>
            </w:r>
          </w:p>
        </w:tc>
      </w:tr>
      <w:tr w:rsidR="00C35F55" w:rsidRPr="00C35F55" w:rsidTr="00BC140D">
        <w:trPr>
          <w:trHeight w:val="9"/>
        </w:trPr>
        <w:tc>
          <w:tcPr>
            <w:tcW w:w="133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7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5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4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8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9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9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3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8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4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2019</w:t>
            </w:r>
          </w:p>
        </w:tc>
        <w:tc>
          <w:tcPr>
            <w:tcW w:w="59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2020</w:t>
            </w:r>
          </w:p>
        </w:tc>
        <w:tc>
          <w:tcPr>
            <w:tcW w:w="59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2021</w:t>
            </w:r>
          </w:p>
        </w:tc>
        <w:tc>
          <w:tcPr>
            <w:tcW w:w="59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2022</w:t>
            </w:r>
          </w:p>
        </w:tc>
        <w:tc>
          <w:tcPr>
            <w:tcW w:w="63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C140D">
        <w:trPr>
          <w:trHeight w:val="42"/>
        </w:trPr>
        <w:tc>
          <w:tcPr>
            <w:tcW w:w="133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071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5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44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83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897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190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338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1489" w:type="dxa"/>
            <w:vMerge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</w:tc>
        <w:tc>
          <w:tcPr>
            <w:tcW w:w="74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1</w:t>
            </w:r>
          </w:p>
        </w:tc>
        <w:tc>
          <w:tcPr>
            <w:tcW w:w="59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2</w:t>
            </w:r>
          </w:p>
        </w:tc>
        <w:tc>
          <w:tcPr>
            <w:tcW w:w="59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3</w:t>
            </w:r>
          </w:p>
        </w:tc>
        <w:tc>
          <w:tcPr>
            <w:tcW w:w="599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jc w:val="center"/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4</w:t>
            </w:r>
          </w:p>
        </w:tc>
        <w:tc>
          <w:tcPr>
            <w:tcW w:w="634" w:type="dxa"/>
            <w:shd w:val="clear" w:color="auto" w:fill="C5E0B3" w:themeFill="accent6" w:themeFillTint="66"/>
          </w:tcPr>
          <w:p w:rsidR="00C35F55" w:rsidRPr="00C35F55" w:rsidRDefault="00C35F55" w:rsidP="00C35F55">
            <w:pPr>
              <w:rPr>
                <w:sz w:val="24"/>
                <w:szCs w:val="24"/>
              </w:rPr>
            </w:pPr>
          </w:p>
        </w:tc>
      </w:tr>
      <w:tr w:rsidR="00C35F55" w:rsidRPr="00C35F55" w:rsidTr="00B364CC">
        <w:trPr>
          <w:trHeight w:val="1200"/>
        </w:trPr>
        <w:tc>
          <w:tcPr>
            <w:tcW w:w="1334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III.1.1 Optimización de la capacidad productiva y operacional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71" w:type="dxa"/>
            <w:vMerge w:val="restart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III.1.1.1 Mejorada la producción.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5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III.1.1.1.20 % de avance en la codificación del inventario</w:t>
            </w:r>
          </w:p>
        </w:tc>
        <w:tc>
          <w:tcPr>
            <w:tcW w:w="74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</w:t>
            </w:r>
          </w:p>
        </w:tc>
        <w:tc>
          <w:tcPr>
            <w:tcW w:w="148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</w:t>
            </w:r>
          </w:p>
        </w:tc>
        <w:tc>
          <w:tcPr>
            <w:tcW w:w="89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Informe </w:t>
            </w:r>
          </w:p>
        </w:tc>
        <w:tc>
          <w:tcPr>
            <w:tcW w:w="119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33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Producción y Distribución de plantas</w:t>
            </w:r>
          </w:p>
        </w:tc>
        <w:tc>
          <w:tcPr>
            <w:tcW w:w="148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4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34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122"/>
        </w:trPr>
        <w:tc>
          <w:tcPr>
            <w:tcW w:w="133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7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5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 xml:space="preserve">III.1.1.21 % </w:t>
            </w:r>
          </w:p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de mejora en la capacidad de respuesta operativa</w:t>
            </w:r>
          </w:p>
        </w:tc>
        <w:tc>
          <w:tcPr>
            <w:tcW w:w="74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</w:t>
            </w:r>
          </w:p>
        </w:tc>
        <w:tc>
          <w:tcPr>
            <w:tcW w:w="148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2022</w:t>
            </w:r>
          </w:p>
        </w:tc>
        <w:tc>
          <w:tcPr>
            <w:tcW w:w="89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6"/>
                <w:szCs w:val="16"/>
              </w:rPr>
            </w:pPr>
          </w:p>
          <w:p w:rsidR="00C35F55" w:rsidRPr="00C35F55" w:rsidRDefault="00C35F55" w:rsidP="00C35F55">
            <w:pPr>
              <w:rPr>
                <w:sz w:val="16"/>
                <w:szCs w:val="16"/>
              </w:rPr>
            </w:pPr>
            <w:r w:rsidRPr="00C35F55">
              <w:rPr>
                <w:sz w:val="16"/>
                <w:szCs w:val="16"/>
              </w:rPr>
              <w:t>Encuesta, informe de valoración de respuesta operativa</w:t>
            </w:r>
          </w:p>
        </w:tc>
        <w:tc>
          <w:tcPr>
            <w:tcW w:w="119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Mantenimiento de las áreas verdes y Embellecimiento de áreas verdes</w:t>
            </w:r>
          </w:p>
        </w:tc>
        <w:tc>
          <w:tcPr>
            <w:tcW w:w="133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Mantenimiento de las áreas verdes y Embellecimiento de áreas verdes</w:t>
            </w:r>
          </w:p>
        </w:tc>
        <w:tc>
          <w:tcPr>
            <w:tcW w:w="148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4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34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050"/>
        </w:trPr>
        <w:tc>
          <w:tcPr>
            <w:tcW w:w="133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7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5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III.1.1.22 % de mejora de los procesos operativos</w:t>
            </w:r>
          </w:p>
        </w:tc>
        <w:tc>
          <w:tcPr>
            <w:tcW w:w="74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5</w:t>
            </w:r>
          </w:p>
        </w:tc>
        <w:tc>
          <w:tcPr>
            <w:tcW w:w="148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100% al 2022</w:t>
            </w:r>
          </w:p>
        </w:tc>
        <w:tc>
          <w:tcPr>
            <w:tcW w:w="89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Plan de mejora ejecutado</w:t>
            </w:r>
          </w:p>
        </w:tc>
        <w:tc>
          <w:tcPr>
            <w:tcW w:w="119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Mantenimiento de las áreas verdes y Embellecimiento de áreas verdes</w:t>
            </w:r>
          </w:p>
        </w:tc>
        <w:tc>
          <w:tcPr>
            <w:tcW w:w="133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Mantenimiento de las áreas verdes y Embellecimiento de áreas verdes</w:t>
            </w:r>
          </w:p>
        </w:tc>
        <w:tc>
          <w:tcPr>
            <w:tcW w:w="148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4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34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  <w:tr w:rsidR="00C35F55" w:rsidRPr="00C35F55" w:rsidTr="00B364CC">
        <w:trPr>
          <w:trHeight w:val="1110"/>
        </w:trPr>
        <w:tc>
          <w:tcPr>
            <w:tcW w:w="1334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071" w:type="dxa"/>
            <w:vMerge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145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III.1.1.23 Numero de operativos realizados</w:t>
            </w:r>
          </w:p>
        </w:tc>
        <w:tc>
          <w:tcPr>
            <w:tcW w:w="744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0</w:t>
            </w:r>
          </w:p>
        </w:tc>
        <w:tc>
          <w:tcPr>
            <w:tcW w:w="1483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50 al 2019</w:t>
            </w:r>
          </w:p>
        </w:tc>
        <w:tc>
          <w:tcPr>
            <w:tcW w:w="897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Informe de realización de operativos</w:t>
            </w:r>
          </w:p>
        </w:tc>
        <w:tc>
          <w:tcPr>
            <w:tcW w:w="1190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Mantenimiento de las áreas verdes y Embellecimiento de áreas verdes</w:t>
            </w:r>
          </w:p>
        </w:tc>
        <w:tc>
          <w:tcPr>
            <w:tcW w:w="1338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  <w:r w:rsidRPr="00C35F55">
              <w:rPr>
                <w:sz w:val="18"/>
                <w:szCs w:val="18"/>
              </w:rPr>
              <w:t>Mantenimiento de las áreas verdes y Embellecimiento de áreas verdes</w:t>
            </w:r>
          </w:p>
        </w:tc>
        <w:tc>
          <w:tcPr>
            <w:tcW w:w="1489" w:type="dxa"/>
            <w:shd w:val="clear" w:color="auto" w:fill="8EAADB" w:themeFill="accent1" w:themeFillTint="99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74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4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599" w:type="dxa"/>
            <w:shd w:val="clear" w:color="auto" w:fill="4472C4" w:themeFill="accent1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  <w:tc>
          <w:tcPr>
            <w:tcW w:w="634" w:type="dxa"/>
            <w:shd w:val="clear" w:color="auto" w:fill="FF5050"/>
          </w:tcPr>
          <w:p w:rsidR="00C35F55" w:rsidRPr="00C35F55" w:rsidRDefault="00C35F55" w:rsidP="00C35F55">
            <w:pPr>
              <w:rPr>
                <w:sz w:val="18"/>
                <w:szCs w:val="18"/>
              </w:rPr>
            </w:pPr>
          </w:p>
        </w:tc>
      </w:tr>
    </w:tbl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p w:rsidR="007A313F" w:rsidRPr="00EE7A11" w:rsidRDefault="007A313F" w:rsidP="0080337B">
      <w:pPr>
        <w:pStyle w:val="Ttulo1"/>
        <w:rPr>
          <w:lang w:val="es-ES"/>
        </w:rPr>
      </w:pPr>
      <w:bookmarkStart w:id="43" w:name="_Toc1037797"/>
      <w:r w:rsidRPr="00EE7A11">
        <w:rPr>
          <w:lang w:val="es-ES"/>
        </w:rPr>
        <w:lastRenderedPageBreak/>
        <w:t>SIGLAS</w:t>
      </w:r>
      <w:bookmarkEnd w:id="43"/>
    </w:p>
    <w:p w:rsidR="007A313F" w:rsidRDefault="007A313F" w:rsidP="007A313F">
      <w:pP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DIGECAC:   Dirección General de Embellecimiento de Carreteras y Avenidas de Circunvalación.</w:t>
      </w:r>
    </w:p>
    <w:p w:rsidR="007A313F" w:rsidRDefault="007A313F" w:rsidP="007A313F">
      <w:pP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POA: Plan Operativo Anual.</w:t>
      </w:r>
    </w:p>
    <w:p w:rsidR="007A313F" w:rsidRDefault="007A313F" w:rsidP="007A313F">
      <w:pP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PEI: Plan Estratégico Institucional.</w:t>
      </w:r>
    </w:p>
    <w:p w:rsidR="007A313F" w:rsidRDefault="007A313F" w:rsidP="007A313F">
      <w:pP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NOBACI: Normas Básicas de Control Interno.</w:t>
      </w:r>
    </w:p>
    <w:p w:rsidR="007A313F" w:rsidRDefault="007A313F" w:rsidP="007A313F">
      <w:pP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SISMAP: Sistema de Monitoreo de la Administración Pública.</w:t>
      </w:r>
    </w:p>
    <w:p w:rsidR="007A313F" w:rsidRDefault="007A313F" w:rsidP="007A313F">
      <w:pP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DIGECOG: Dirección General de Contabilidad Gubernamental.</w:t>
      </w:r>
    </w:p>
    <w:p w:rsidR="007A313F" w:rsidRDefault="007A313F" w:rsidP="007A313F">
      <w:pP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MAP: Ministerio de Administración Pública.</w:t>
      </w:r>
    </w:p>
    <w:p w:rsidR="007A313F" w:rsidRDefault="007A313F" w:rsidP="007A313F">
      <w:pP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ANALISIS FODA: Análisis de las Fortalezas, Oportunidades, Debilidades Y Amenazas.</w:t>
      </w:r>
    </w:p>
    <w:p w:rsidR="007A313F" w:rsidRDefault="007A313F" w:rsidP="007A313F">
      <w:pP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OAI: Oficina de Acceso a la Información.</w:t>
      </w:r>
    </w:p>
    <w:p w:rsidR="007A313F" w:rsidRDefault="007A313F" w:rsidP="007A313F">
      <w:pP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MAE: Máxima Autoridad Ejecutiva.</w:t>
      </w:r>
    </w:p>
    <w:p w:rsidR="007A313F" w:rsidRDefault="007A313F" w:rsidP="007A313F">
      <w:pP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GESTION INSTITUCIONAL: Ejecución y monitoreo de los mecanismos, las acciones y las medidas necesarias para la consecución de objetivos de la institución.</w:t>
      </w:r>
    </w:p>
    <w:p w:rsidR="007A313F" w:rsidRDefault="007A313F" w:rsidP="007A313F">
      <w:pP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FORTALECIMIENTO INSTITUCIONAL: Mejora de la eficiencia y la eficacia.</w:t>
      </w:r>
    </w:p>
    <w:p w:rsidR="007A313F" w:rsidRDefault="007A313F" w:rsidP="007A313F">
      <w:pP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EFICACIA: Capacidad de lograr el efecto deseado.</w:t>
      </w:r>
    </w:p>
    <w:p w:rsidR="007A313F" w:rsidRDefault="007A313F" w:rsidP="007A313F">
      <w:pP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EFICIENCIA: Capacidad de lograr el efecto deseado con el mínimo de recursos posible.</w:t>
      </w:r>
    </w:p>
    <w:p w:rsidR="007A313F" w:rsidRDefault="007A313F" w:rsidP="007A313F">
      <w:pP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PORTAL DE TRANSPARENCIA: Herramienta informática que constituye para el ciudadano una ventana a la administración pública a través del cual acceder a información de la institución.</w:t>
      </w:r>
    </w:p>
    <w:p w:rsidR="007A313F" w:rsidRDefault="007A313F" w:rsidP="007A313F">
      <w:pP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DIGEIG:  Dirección General de Ética e Integridad Gubernamental.</w:t>
      </w:r>
    </w:p>
    <w:p w:rsidR="007A313F" w:rsidRDefault="007A313F" w:rsidP="007A313F">
      <w:pP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END-2030: Estrategia Nacional de Desarrollo 2030.</w:t>
      </w:r>
    </w:p>
    <w:p w:rsidR="007A313F" w:rsidRDefault="007A313F" w:rsidP="007A313F">
      <w:pP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OPTIC: Oficina Presidencial de Tecnología de la Información y Comunicación.</w:t>
      </w:r>
    </w:p>
    <w:p w:rsidR="007A313F" w:rsidRDefault="007A313F" w:rsidP="007A313F">
      <w:pP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sz w:val="24"/>
          <w:szCs w:val="24"/>
          <w:lang w:val="es-E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DIGEPRES:  Dirección General de Presupuesto.</w:t>
      </w:r>
    </w:p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bookmarkEnd w:id="15"/>
    <w:p w:rsidR="00C35F55" w:rsidRPr="00C35F55" w:rsidRDefault="00C35F55" w:rsidP="00C35F55">
      <w:pPr>
        <w:spacing w:after="160" w:line="259" w:lineRule="auto"/>
        <w:rPr>
          <w:rFonts w:eastAsiaTheme="minorHAnsi"/>
          <w:sz w:val="24"/>
          <w:szCs w:val="24"/>
        </w:rPr>
      </w:pPr>
    </w:p>
    <w:sectPr w:rsidR="00C35F55" w:rsidRPr="00C35F55" w:rsidSect="00C35F55">
      <w:pgSz w:w="16838" w:h="11906" w:orient="landscape"/>
      <w:pgMar w:top="1701" w:right="1417" w:bottom="1701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13290" w:rsidRDefault="00213290" w:rsidP="00C14632">
      <w:pPr>
        <w:spacing w:after="0" w:line="240" w:lineRule="auto"/>
      </w:pPr>
      <w:r>
        <w:separator/>
      </w:r>
    </w:p>
  </w:endnote>
  <w:endnote w:type="continuationSeparator" w:id="0">
    <w:p w:rsidR="00213290" w:rsidRDefault="00213290" w:rsidP="00C146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5566A" w:rsidRPr="004C78B9" w:rsidRDefault="0035566A">
    <w:pPr>
      <w:pStyle w:val="Piedepgina"/>
      <w:jc w:val="right"/>
    </w:pPr>
    <w:r w:rsidRPr="004C78B9">
      <w:rPr>
        <w:sz w:val="20"/>
        <w:szCs w:val="20"/>
        <w:lang w:val="es-ES"/>
      </w:rPr>
      <w:t xml:space="preserve">pág. </w:t>
    </w:r>
    <w:r w:rsidRPr="004C78B9">
      <w:rPr>
        <w:sz w:val="20"/>
        <w:szCs w:val="20"/>
      </w:rPr>
      <w:fldChar w:fldCharType="begin"/>
    </w:r>
    <w:r w:rsidRPr="004C78B9">
      <w:rPr>
        <w:sz w:val="20"/>
        <w:szCs w:val="20"/>
      </w:rPr>
      <w:instrText>PAGE  \* Arabic</w:instrText>
    </w:r>
    <w:r w:rsidRPr="004C78B9">
      <w:rPr>
        <w:sz w:val="20"/>
        <w:szCs w:val="20"/>
      </w:rPr>
      <w:fldChar w:fldCharType="separate"/>
    </w:r>
    <w:r w:rsidRPr="004C78B9">
      <w:rPr>
        <w:sz w:val="20"/>
        <w:szCs w:val="20"/>
        <w:lang w:val="es-ES"/>
      </w:rPr>
      <w:t>1</w:t>
    </w:r>
    <w:r w:rsidRPr="004C78B9">
      <w:rPr>
        <w:sz w:val="20"/>
        <w:szCs w:val="20"/>
      </w:rPr>
      <w:fldChar w:fldCharType="end"/>
    </w:r>
  </w:p>
  <w:p w:rsidR="0035566A" w:rsidRPr="000A0F5A" w:rsidRDefault="0035566A">
    <w:pPr>
      <w:pStyle w:val="Piedepgina"/>
      <w:rPr>
        <w:rFonts w:cstheme="minorHAnsi"/>
        <w:b/>
        <w:sz w:val="16"/>
        <w:szCs w:val="16"/>
      </w:rPr>
    </w:pPr>
    <w:r w:rsidRPr="000A0F5A">
      <w:rPr>
        <w:rFonts w:cstheme="minorHAnsi"/>
        <w:b/>
        <w:sz w:val="16"/>
        <w:szCs w:val="16"/>
      </w:rPr>
      <w:t>DIGECAC PLAN ESTRATEGICO INSTITUCIONAL 2019-2022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13290" w:rsidRDefault="00213290" w:rsidP="00C14632">
      <w:pPr>
        <w:spacing w:after="0" w:line="240" w:lineRule="auto"/>
      </w:pPr>
      <w:r>
        <w:separator/>
      </w:r>
    </w:p>
  </w:footnote>
  <w:footnote w:type="continuationSeparator" w:id="0">
    <w:p w:rsidR="00213290" w:rsidRDefault="00213290" w:rsidP="00C1463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9A0D74"/>
    <w:multiLevelType w:val="hybridMultilevel"/>
    <w:tmpl w:val="898E708C"/>
    <w:lvl w:ilvl="0" w:tplc="1C0A000F">
      <w:start w:val="1"/>
      <w:numFmt w:val="decimal"/>
      <w:lvlText w:val="%1."/>
      <w:lvlJc w:val="left"/>
      <w:pPr>
        <w:ind w:left="1800" w:hanging="360"/>
      </w:pPr>
    </w:lvl>
    <w:lvl w:ilvl="1" w:tplc="1C0A0019" w:tentative="1">
      <w:start w:val="1"/>
      <w:numFmt w:val="lowerLetter"/>
      <w:lvlText w:val="%2."/>
      <w:lvlJc w:val="left"/>
      <w:pPr>
        <w:ind w:left="2520" w:hanging="360"/>
      </w:pPr>
    </w:lvl>
    <w:lvl w:ilvl="2" w:tplc="1C0A001B" w:tentative="1">
      <w:start w:val="1"/>
      <w:numFmt w:val="lowerRoman"/>
      <w:lvlText w:val="%3."/>
      <w:lvlJc w:val="right"/>
      <w:pPr>
        <w:ind w:left="3240" w:hanging="180"/>
      </w:pPr>
    </w:lvl>
    <w:lvl w:ilvl="3" w:tplc="1C0A000F" w:tentative="1">
      <w:start w:val="1"/>
      <w:numFmt w:val="decimal"/>
      <w:lvlText w:val="%4."/>
      <w:lvlJc w:val="left"/>
      <w:pPr>
        <w:ind w:left="3960" w:hanging="360"/>
      </w:pPr>
    </w:lvl>
    <w:lvl w:ilvl="4" w:tplc="1C0A0019" w:tentative="1">
      <w:start w:val="1"/>
      <w:numFmt w:val="lowerLetter"/>
      <w:lvlText w:val="%5."/>
      <w:lvlJc w:val="left"/>
      <w:pPr>
        <w:ind w:left="4680" w:hanging="360"/>
      </w:pPr>
    </w:lvl>
    <w:lvl w:ilvl="5" w:tplc="1C0A001B" w:tentative="1">
      <w:start w:val="1"/>
      <w:numFmt w:val="lowerRoman"/>
      <w:lvlText w:val="%6."/>
      <w:lvlJc w:val="right"/>
      <w:pPr>
        <w:ind w:left="5400" w:hanging="180"/>
      </w:pPr>
    </w:lvl>
    <w:lvl w:ilvl="6" w:tplc="1C0A000F" w:tentative="1">
      <w:start w:val="1"/>
      <w:numFmt w:val="decimal"/>
      <w:lvlText w:val="%7."/>
      <w:lvlJc w:val="left"/>
      <w:pPr>
        <w:ind w:left="6120" w:hanging="360"/>
      </w:pPr>
    </w:lvl>
    <w:lvl w:ilvl="7" w:tplc="1C0A0019" w:tentative="1">
      <w:start w:val="1"/>
      <w:numFmt w:val="lowerLetter"/>
      <w:lvlText w:val="%8."/>
      <w:lvlJc w:val="left"/>
      <w:pPr>
        <w:ind w:left="6840" w:hanging="360"/>
      </w:pPr>
    </w:lvl>
    <w:lvl w:ilvl="8" w:tplc="1C0A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 w15:restartNumberingAfterBreak="0">
    <w:nsid w:val="02E52868"/>
    <w:multiLevelType w:val="hybridMultilevel"/>
    <w:tmpl w:val="8A6480C4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6A2F1C"/>
    <w:multiLevelType w:val="hybridMultilevel"/>
    <w:tmpl w:val="0B0C1BE4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1F4181"/>
    <w:multiLevelType w:val="hybridMultilevel"/>
    <w:tmpl w:val="84948894"/>
    <w:lvl w:ilvl="0" w:tplc="1C0A0001">
      <w:start w:val="1"/>
      <w:numFmt w:val="bullet"/>
      <w:lvlText w:val=""/>
      <w:lvlJc w:val="left"/>
      <w:pPr>
        <w:ind w:left="2132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2852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3572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4292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5012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5732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6452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7172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7892" w:hanging="360"/>
      </w:pPr>
      <w:rPr>
        <w:rFonts w:ascii="Wingdings" w:hAnsi="Wingdings" w:hint="default"/>
      </w:rPr>
    </w:lvl>
  </w:abstractNum>
  <w:abstractNum w:abstractNumId="4" w15:restartNumberingAfterBreak="0">
    <w:nsid w:val="0C9E2FF3"/>
    <w:multiLevelType w:val="multilevel"/>
    <w:tmpl w:val="540A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5" w15:restartNumberingAfterBreak="0">
    <w:nsid w:val="0F3E7C9E"/>
    <w:multiLevelType w:val="hybridMultilevel"/>
    <w:tmpl w:val="102836FA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C81D9C"/>
    <w:multiLevelType w:val="hybridMultilevel"/>
    <w:tmpl w:val="0152DD80"/>
    <w:lvl w:ilvl="0" w:tplc="BAD05520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1C0A0019" w:tentative="1">
      <w:start w:val="1"/>
      <w:numFmt w:val="lowerLetter"/>
      <w:lvlText w:val="%2."/>
      <w:lvlJc w:val="left"/>
      <w:pPr>
        <w:ind w:left="1800" w:hanging="360"/>
      </w:pPr>
    </w:lvl>
    <w:lvl w:ilvl="2" w:tplc="1C0A001B" w:tentative="1">
      <w:start w:val="1"/>
      <w:numFmt w:val="lowerRoman"/>
      <w:lvlText w:val="%3."/>
      <w:lvlJc w:val="right"/>
      <w:pPr>
        <w:ind w:left="2520" w:hanging="180"/>
      </w:pPr>
    </w:lvl>
    <w:lvl w:ilvl="3" w:tplc="1C0A000F" w:tentative="1">
      <w:start w:val="1"/>
      <w:numFmt w:val="decimal"/>
      <w:lvlText w:val="%4."/>
      <w:lvlJc w:val="left"/>
      <w:pPr>
        <w:ind w:left="3240" w:hanging="360"/>
      </w:pPr>
    </w:lvl>
    <w:lvl w:ilvl="4" w:tplc="1C0A0019" w:tentative="1">
      <w:start w:val="1"/>
      <w:numFmt w:val="lowerLetter"/>
      <w:lvlText w:val="%5."/>
      <w:lvlJc w:val="left"/>
      <w:pPr>
        <w:ind w:left="3960" w:hanging="360"/>
      </w:pPr>
    </w:lvl>
    <w:lvl w:ilvl="5" w:tplc="1C0A001B" w:tentative="1">
      <w:start w:val="1"/>
      <w:numFmt w:val="lowerRoman"/>
      <w:lvlText w:val="%6."/>
      <w:lvlJc w:val="right"/>
      <w:pPr>
        <w:ind w:left="4680" w:hanging="180"/>
      </w:pPr>
    </w:lvl>
    <w:lvl w:ilvl="6" w:tplc="1C0A000F" w:tentative="1">
      <w:start w:val="1"/>
      <w:numFmt w:val="decimal"/>
      <w:lvlText w:val="%7."/>
      <w:lvlJc w:val="left"/>
      <w:pPr>
        <w:ind w:left="5400" w:hanging="360"/>
      </w:pPr>
    </w:lvl>
    <w:lvl w:ilvl="7" w:tplc="1C0A0019" w:tentative="1">
      <w:start w:val="1"/>
      <w:numFmt w:val="lowerLetter"/>
      <w:lvlText w:val="%8."/>
      <w:lvlJc w:val="left"/>
      <w:pPr>
        <w:ind w:left="6120" w:hanging="360"/>
      </w:pPr>
    </w:lvl>
    <w:lvl w:ilvl="8" w:tplc="1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1C687E36"/>
    <w:multiLevelType w:val="hybridMultilevel"/>
    <w:tmpl w:val="4A642FA0"/>
    <w:lvl w:ilvl="0" w:tplc="1C0A0001">
      <w:start w:val="1"/>
      <w:numFmt w:val="bullet"/>
      <w:lvlText w:val=""/>
      <w:lvlJc w:val="left"/>
      <w:pPr>
        <w:ind w:left="2132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2852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3572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4292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5012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5732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6452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7172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7892" w:hanging="360"/>
      </w:pPr>
      <w:rPr>
        <w:rFonts w:ascii="Wingdings" w:hAnsi="Wingdings" w:hint="default"/>
      </w:rPr>
    </w:lvl>
  </w:abstractNum>
  <w:abstractNum w:abstractNumId="8" w15:restartNumberingAfterBreak="0">
    <w:nsid w:val="1F861906"/>
    <w:multiLevelType w:val="hybridMultilevel"/>
    <w:tmpl w:val="44A6219A"/>
    <w:lvl w:ilvl="0" w:tplc="1C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9" w15:restartNumberingAfterBreak="0">
    <w:nsid w:val="2181790B"/>
    <w:multiLevelType w:val="multilevel"/>
    <w:tmpl w:val="1C0A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0" w15:restartNumberingAfterBreak="0">
    <w:nsid w:val="242561FF"/>
    <w:multiLevelType w:val="hybridMultilevel"/>
    <w:tmpl w:val="8D4867A8"/>
    <w:lvl w:ilvl="0" w:tplc="1C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2F8F4654"/>
    <w:multiLevelType w:val="hybridMultilevel"/>
    <w:tmpl w:val="E2F21B2A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31C705E"/>
    <w:multiLevelType w:val="hybridMultilevel"/>
    <w:tmpl w:val="21D694FA"/>
    <w:lvl w:ilvl="0" w:tplc="1C0A0001">
      <w:start w:val="1"/>
      <w:numFmt w:val="bullet"/>
      <w:lvlText w:val=""/>
      <w:lvlJc w:val="left"/>
      <w:pPr>
        <w:ind w:left="2091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2811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3531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4251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4971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5691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6411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7131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7851" w:hanging="360"/>
      </w:pPr>
      <w:rPr>
        <w:rFonts w:ascii="Wingdings" w:hAnsi="Wingdings" w:hint="default"/>
      </w:rPr>
    </w:lvl>
  </w:abstractNum>
  <w:abstractNum w:abstractNumId="13" w15:restartNumberingAfterBreak="0">
    <w:nsid w:val="354376F2"/>
    <w:multiLevelType w:val="hybridMultilevel"/>
    <w:tmpl w:val="F5543C60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5E5634B"/>
    <w:multiLevelType w:val="hybridMultilevel"/>
    <w:tmpl w:val="20DACAF8"/>
    <w:lvl w:ilvl="0" w:tplc="1C0A0001">
      <w:start w:val="1"/>
      <w:numFmt w:val="bullet"/>
      <w:lvlText w:val=""/>
      <w:lvlJc w:val="left"/>
      <w:pPr>
        <w:ind w:left="1703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2423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3143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3863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4583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5303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6023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6743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7463" w:hanging="360"/>
      </w:pPr>
      <w:rPr>
        <w:rFonts w:ascii="Wingdings" w:hAnsi="Wingdings" w:hint="default"/>
      </w:rPr>
    </w:lvl>
  </w:abstractNum>
  <w:abstractNum w:abstractNumId="15" w15:restartNumberingAfterBreak="0">
    <w:nsid w:val="3AEE0ED4"/>
    <w:multiLevelType w:val="hybridMultilevel"/>
    <w:tmpl w:val="9C58814C"/>
    <w:lvl w:ilvl="0" w:tplc="1C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6" w15:restartNumberingAfterBreak="0">
    <w:nsid w:val="3CA659DC"/>
    <w:multiLevelType w:val="hybridMultilevel"/>
    <w:tmpl w:val="08B67156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0AB11BC"/>
    <w:multiLevelType w:val="hybridMultilevel"/>
    <w:tmpl w:val="54AEF496"/>
    <w:lvl w:ilvl="0" w:tplc="03DA13D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1CF6F50"/>
    <w:multiLevelType w:val="hybridMultilevel"/>
    <w:tmpl w:val="625AB40A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1DF418C"/>
    <w:multiLevelType w:val="hybridMultilevel"/>
    <w:tmpl w:val="8D8CE0FE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2DA5E06"/>
    <w:multiLevelType w:val="hybridMultilevel"/>
    <w:tmpl w:val="CAE2D0C0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19D0FEB"/>
    <w:multiLevelType w:val="hybridMultilevel"/>
    <w:tmpl w:val="C1100D5A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31C63C6"/>
    <w:multiLevelType w:val="hybridMultilevel"/>
    <w:tmpl w:val="D8C6D562"/>
    <w:lvl w:ilvl="0" w:tplc="1C0A0001">
      <w:start w:val="1"/>
      <w:numFmt w:val="bullet"/>
      <w:lvlText w:val=""/>
      <w:lvlJc w:val="left"/>
      <w:pPr>
        <w:ind w:left="1080" w:hanging="720"/>
      </w:pPr>
      <w:rPr>
        <w:rFonts w:ascii="Symbol" w:hAnsi="Symbol" w:hint="default"/>
      </w:r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37F564F"/>
    <w:multiLevelType w:val="hybridMultilevel"/>
    <w:tmpl w:val="94C60F2C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62F6836"/>
    <w:multiLevelType w:val="hybridMultilevel"/>
    <w:tmpl w:val="4E06CE0A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F211468"/>
    <w:multiLevelType w:val="hybridMultilevel"/>
    <w:tmpl w:val="1CB01074"/>
    <w:lvl w:ilvl="0" w:tplc="1C0A0001">
      <w:start w:val="1"/>
      <w:numFmt w:val="bullet"/>
      <w:lvlText w:val=""/>
      <w:lvlJc w:val="left"/>
      <w:pPr>
        <w:ind w:left="1814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2534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3254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3974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4694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5414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6134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6854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7574" w:hanging="360"/>
      </w:pPr>
      <w:rPr>
        <w:rFonts w:ascii="Wingdings" w:hAnsi="Wingdings" w:hint="default"/>
      </w:rPr>
    </w:lvl>
  </w:abstractNum>
  <w:abstractNum w:abstractNumId="26" w15:restartNumberingAfterBreak="0">
    <w:nsid w:val="752D1DF9"/>
    <w:multiLevelType w:val="hybridMultilevel"/>
    <w:tmpl w:val="379E031E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B292B72"/>
    <w:multiLevelType w:val="hybridMultilevel"/>
    <w:tmpl w:val="CEE00C48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EB110D5"/>
    <w:multiLevelType w:val="multilevel"/>
    <w:tmpl w:val="540A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5"/>
  </w:num>
  <w:num w:numId="2">
    <w:abstractNumId w:val="24"/>
  </w:num>
  <w:num w:numId="3">
    <w:abstractNumId w:val="18"/>
  </w:num>
  <w:num w:numId="4">
    <w:abstractNumId w:val="6"/>
  </w:num>
  <w:num w:numId="5">
    <w:abstractNumId w:val="9"/>
  </w:num>
  <w:num w:numId="6">
    <w:abstractNumId w:val="19"/>
  </w:num>
  <w:num w:numId="7">
    <w:abstractNumId w:val="16"/>
  </w:num>
  <w:num w:numId="8">
    <w:abstractNumId w:val="20"/>
  </w:num>
  <w:num w:numId="9">
    <w:abstractNumId w:val="13"/>
  </w:num>
  <w:num w:numId="10">
    <w:abstractNumId w:val="17"/>
  </w:num>
  <w:num w:numId="11">
    <w:abstractNumId w:val="22"/>
  </w:num>
  <w:num w:numId="12">
    <w:abstractNumId w:val="8"/>
  </w:num>
  <w:num w:numId="13">
    <w:abstractNumId w:val="10"/>
  </w:num>
  <w:num w:numId="14">
    <w:abstractNumId w:val="7"/>
  </w:num>
  <w:num w:numId="15">
    <w:abstractNumId w:val="3"/>
  </w:num>
  <w:num w:numId="16">
    <w:abstractNumId w:val="26"/>
  </w:num>
  <w:num w:numId="17">
    <w:abstractNumId w:val="25"/>
  </w:num>
  <w:num w:numId="18">
    <w:abstractNumId w:val="23"/>
  </w:num>
  <w:num w:numId="19">
    <w:abstractNumId w:val="12"/>
  </w:num>
  <w:num w:numId="20">
    <w:abstractNumId w:val="14"/>
  </w:num>
  <w:num w:numId="21">
    <w:abstractNumId w:val="15"/>
  </w:num>
  <w:num w:numId="22">
    <w:abstractNumId w:val="0"/>
  </w:num>
  <w:num w:numId="23">
    <w:abstractNumId w:val="28"/>
  </w:num>
  <w:num w:numId="24">
    <w:abstractNumId w:val="4"/>
  </w:num>
  <w:num w:numId="25">
    <w:abstractNumId w:val="1"/>
  </w:num>
  <w:num w:numId="26">
    <w:abstractNumId w:val="11"/>
  </w:num>
  <w:num w:numId="27">
    <w:abstractNumId w:val="21"/>
  </w:num>
  <w:num w:numId="28">
    <w:abstractNumId w:val="2"/>
  </w:num>
  <w:num w:numId="29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>
      <o:colormru v:ext="edit" colors="#ddd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0AEA"/>
    <w:rsid w:val="0000073B"/>
    <w:rsid w:val="00002B8B"/>
    <w:rsid w:val="000128CA"/>
    <w:rsid w:val="00024966"/>
    <w:rsid w:val="0003326A"/>
    <w:rsid w:val="0005521D"/>
    <w:rsid w:val="00066AB5"/>
    <w:rsid w:val="00066FE5"/>
    <w:rsid w:val="0007593D"/>
    <w:rsid w:val="0008369A"/>
    <w:rsid w:val="00086AF8"/>
    <w:rsid w:val="00090CF5"/>
    <w:rsid w:val="000A0F5A"/>
    <w:rsid w:val="000A352D"/>
    <w:rsid w:val="000A6FA6"/>
    <w:rsid w:val="000B2A40"/>
    <w:rsid w:val="000C44A8"/>
    <w:rsid w:val="000E31CB"/>
    <w:rsid w:val="000E5A3D"/>
    <w:rsid w:val="000E6688"/>
    <w:rsid w:val="000F1665"/>
    <w:rsid w:val="000F50DD"/>
    <w:rsid w:val="001158A1"/>
    <w:rsid w:val="00117581"/>
    <w:rsid w:val="00120F5E"/>
    <w:rsid w:val="00122824"/>
    <w:rsid w:val="00132066"/>
    <w:rsid w:val="00137506"/>
    <w:rsid w:val="001446EA"/>
    <w:rsid w:val="00147696"/>
    <w:rsid w:val="00161878"/>
    <w:rsid w:val="00163850"/>
    <w:rsid w:val="00166520"/>
    <w:rsid w:val="00172321"/>
    <w:rsid w:val="0017560B"/>
    <w:rsid w:val="00182B22"/>
    <w:rsid w:val="00195E98"/>
    <w:rsid w:val="001A6DE0"/>
    <w:rsid w:val="001B2411"/>
    <w:rsid w:val="001B5529"/>
    <w:rsid w:val="001B5FB4"/>
    <w:rsid w:val="001E23E8"/>
    <w:rsid w:val="001E3293"/>
    <w:rsid w:val="001E39C2"/>
    <w:rsid w:val="001F1B6C"/>
    <w:rsid w:val="001F421F"/>
    <w:rsid w:val="00200244"/>
    <w:rsid w:val="00207C7E"/>
    <w:rsid w:val="00213290"/>
    <w:rsid w:val="0023366B"/>
    <w:rsid w:val="00240931"/>
    <w:rsid w:val="00255E02"/>
    <w:rsid w:val="00277E04"/>
    <w:rsid w:val="0029714E"/>
    <w:rsid w:val="002973EC"/>
    <w:rsid w:val="002A0C6D"/>
    <w:rsid w:val="002B33ED"/>
    <w:rsid w:val="002C167D"/>
    <w:rsid w:val="002F3E3F"/>
    <w:rsid w:val="00313BA2"/>
    <w:rsid w:val="0032308E"/>
    <w:rsid w:val="003424AA"/>
    <w:rsid w:val="0035324F"/>
    <w:rsid w:val="003539CE"/>
    <w:rsid w:val="003551E7"/>
    <w:rsid w:val="0035566A"/>
    <w:rsid w:val="003660FF"/>
    <w:rsid w:val="00374C67"/>
    <w:rsid w:val="00374CAE"/>
    <w:rsid w:val="0038147A"/>
    <w:rsid w:val="00381A2F"/>
    <w:rsid w:val="00384927"/>
    <w:rsid w:val="003935AC"/>
    <w:rsid w:val="00394F35"/>
    <w:rsid w:val="003A7B7C"/>
    <w:rsid w:val="003D4508"/>
    <w:rsid w:val="003D6C61"/>
    <w:rsid w:val="003E287B"/>
    <w:rsid w:val="003E7253"/>
    <w:rsid w:val="00406D01"/>
    <w:rsid w:val="0041536C"/>
    <w:rsid w:val="00437986"/>
    <w:rsid w:val="00441853"/>
    <w:rsid w:val="004460B2"/>
    <w:rsid w:val="00454649"/>
    <w:rsid w:val="00455919"/>
    <w:rsid w:val="00456AE5"/>
    <w:rsid w:val="00472240"/>
    <w:rsid w:val="00474749"/>
    <w:rsid w:val="0047573B"/>
    <w:rsid w:val="00477515"/>
    <w:rsid w:val="00484307"/>
    <w:rsid w:val="00493F3A"/>
    <w:rsid w:val="004A0DA7"/>
    <w:rsid w:val="004A503F"/>
    <w:rsid w:val="004C039F"/>
    <w:rsid w:val="004C62F9"/>
    <w:rsid w:val="004C78B9"/>
    <w:rsid w:val="004C7B25"/>
    <w:rsid w:val="004D13AA"/>
    <w:rsid w:val="004E7E98"/>
    <w:rsid w:val="004F2AE3"/>
    <w:rsid w:val="004F5E18"/>
    <w:rsid w:val="004F79D1"/>
    <w:rsid w:val="00510D9E"/>
    <w:rsid w:val="00513C00"/>
    <w:rsid w:val="00535993"/>
    <w:rsid w:val="00545EC6"/>
    <w:rsid w:val="0055678A"/>
    <w:rsid w:val="00560881"/>
    <w:rsid w:val="00560D0C"/>
    <w:rsid w:val="00572F68"/>
    <w:rsid w:val="00573A00"/>
    <w:rsid w:val="00580AF6"/>
    <w:rsid w:val="00582676"/>
    <w:rsid w:val="00597DA2"/>
    <w:rsid w:val="005B0F55"/>
    <w:rsid w:val="005B6D7B"/>
    <w:rsid w:val="005C12E6"/>
    <w:rsid w:val="005C16DF"/>
    <w:rsid w:val="005C6CD6"/>
    <w:rsid w:val="005D2630"/>
    <w:rsid w:val="005D29DB"/>
    <w:rsid w:val="005E66FB"/>
    <w:rsid w:val="005F0873"/>
    <w:rsid w:val="005F306A"/>
    <w:rsid w:val="005F6164"/>
    <w:rsid w:val="00607E44"/>
    <w:rsid w:val="00610C7B"/>
    <w:rsid w:val="00616062"/>
    <w:rsid w:val="00624B09"/>
    <w:rsid w:val="00631A20"/>
    <w:rsid w:val="0063542B"/>
    <w:rsid w:val="006404F0"/>
    <w:rsid w:val="006414A5"/>
    <w:rsid w:val="00647EEE"/>
    <w:rsid w:val="00650FE0"/>
    <w:rsid w:val="0067015B"/>
    <w:rsid w:val="00672D7A"/>
    <w:rsid w:val="00675B7E"/>
    <w:rsid w:val="006778F7"/>
    <w:rsid w:val="00681421"/>
    <w:rsid w:val="0069468A"/>
    <w:rsid w:val="00697004"/>
    <w:rsid w:val="006D2C40"/>
    <w:rsid w:val="006E18E9"/>
    <w:rsid w:val="006E3772"/>
    <w:rsid w:val="006E7A38"/>
    <w:rsid w:val="00702188"/>
    <w:rsid w:val="00730722"/>
    <w:rsid w:val="00747EF6"/>
    <w:rsid w:val="0076152E"/>
    <w:rsid w:val="00763776"/>
    <w:rsid w:val="0078346F"/>
    <w:rsid w:val="00784F20"/>
    <w:rsid w:val="007973E7"/>
    <w:rsid w:val="007A313F"/>
    <w:rsid w:val="007B416E"/>
    <w:rsid w:val="007B70C7"/>
    <w:rsid w:val="007D0E39"/>
    <w:rsid w:val="007F2613"/>
    <w:rsid w:val="00801C04"/>
    <w:rsid w:val="00801D92"/>
    <w:rsid w:val="00802D29"/>
    <w:rsid w:val="0080337B"/>
    <w:rsid w:val="008143F4"/>
    <w:rsid w:val="008170BF"/>
    <w:rsid w:val="00822B0E"/>
    <w:rsid w:val="008253A9"/>
    <w:rsid w:val="00834CE6"/>
    <w:rsid w:val="00867061"/>
    <w:rsid w:val="008816E5"/>
    <w:rsid w:val="008906F9"/>
    <w:rsid w:val="008A1C22"/>
    <w:rsid w:val="008A6AFA"/>
    <w:rsid w:val="008B38F5"/>
    <w:rsid w:val="008D06DB"/>
    <w:rsid w:val="008E20F8"/>
    <w:rsid w:val="008F6C0B"/>
    <w:rsid w:val="008F7B24"/>
    <w:rsid w:val="0090569F"/>
    <w:rsid w:val="009064C8"/>
    <w:rsid w:val="00915D25"/>
    <w:rsid w:val="00930DA6"/>
    <w:rsid w:val="009357E6"/>
    <w:rsid w:val="00937121"/>
    <w:rsid w:val="0094488E"/>
    <w:rsid w:val="0096180D"/>
    <w:rsid w:val="0096279C"/>
    <w:rsid w:val="009939C8"/>
    <w:rsid w:val="00994B6A"/>
    <w:rsid w:val="009A4106"/>
    <w:rsid w:val="009A46F2"/>
    <w:rsid w:val="009A4FC1"/>
    <w:rsid w:val="009B1B4F"/>
    <w:rsid w:val="009B26D3"/>
    <w:rsid w:val="009B6E1B"/>
    <w:rsid w:val="009B723A"/>
    <w:rsid w:val="009B759A"/>
    <w:rsid w:val="009C37B7"/>
    <w:rsid w:val="009C7D82"/>
    <w:rsid w:val="009E68BA"/>
    <w:rsid w:val="009F2B42"/>
    <w:rsid w:val="009F2EB1"/>
    <w:rsid w:val="009F610A"/>
    <w:rsid w:val="009F6970"/>
    <w:rsid w:val="00A0324A"/>
    <w:rsid w:val="00A03B00"/>
    <w:rsid w:val="00A0443E"/>
    <w:rsid w:val="00A24816"/>
    <w:rsid w:val="00A311F0"/>
    <w:rsid w:val="00A45269"/>
    <w:rsid w:val="00A57E74"/>
    <w:rsid w:val="00A77969"/>
    <w:rsid w:val="00A878A5"/>
    <w:rsid w:val="00AC08F2"/>
    <w:rsid w:val="00AC4779"/>
    <w:rsid w:val="00AD1D04"/>
    <w:rsid w:val="00AD2B93"/>
    <w:rsid w:val="00AD3C0A"/>
    <w:rsid w:val="00B0166E"/>
    <w:rsid w:val="00B0376D"/>
    <w:rsid w:val="00B255A8"/>
    <w:rsid w:val="00B364CC"/>
    <w:rsid w:val="00B46828"/>
    <w:rsid w:val="00B60AEA"/>
    <w:rsid w:val="00B63704"/>
    <w:rsid w:val="00B749CF"/>
    <w:rsid w:val="00BA0446"/>
    <w:rsid w:val="00BA2608"/>
    <w:rsid w:val="00BA7F05"/>
    <w:rsid w:val="00BB0677"/>
    <w:rsid w:val="00BC140D"/>
    <w:rsid w:val="00BC2CDA"/>
    <w:rsid w:val="00BD1873"/>
    <w:rsid w:val="00BE1F40"/>
    <w:rsid w:val="00BE217D"/>
    <w:rsid w:val="00C02A1B"/>
    <w:rsid w:val="00C04477"/>
    <w:rsid w:val="00C14632"/>
    <w:rsid w:val="00C21B96"/>
    <w:rsid w:val="00C25085"/>
    <w:rsid w:val="00C35F55"/>
    <w:rsid w:val="00C47989"/>
    <w:rsid w:val="00C7031A"/>
    <w:rsid w:val="00C865D3"/>
    <w:rsid w:val="00C923A3"/>
    <w:rsid w:val="00C940F0"/>
    <w:rsid w:val="00C97108"/>
    <w:rsid w:val="00CA1D76"/>
    <w:rsid w:val="00D03D07"/>
    <w:rsid w:val="00D15570"/>
    <w:rsid w:val="00D20972"/>
    <w:rsid w:val="00D22AE7"/>
    <w:rsid w:val="00D26F14"/>
    <w:rsid w:val="00D32BB1"/>
    <w:rsid w:val="00D37FCC"/>
    <w:rsid w:val="00D4152D"/>
    <w:rsid w:val="00D44233"/>
    <w:rsid w:val="00D51459"/>
    <w:rsid w:val="00D751C7"/>
    <w:rsid w:val="00D7547E"/>
    <w:rsid w:val="00D766D5"/>
    <w:rsid w:val="00D84D77"/>
    <w:rsid w:val="00D92F02"/>
    <w:rsid w:val="00DA6C1D"/>
    <w:rsid w:val="00DB4EF9"/>
    <w:rsid w:val="00DC14DF"/>
    <w:rsid w:val="00DC5EC5"/>
    <w:rsid w:val="00DC73A8"/>
    <w:rsid w:val="00DD3789"/>
    <w:rsid w:val="00DF1BC9"/>
    <w:rsid w:val="00DF608A"/>
    <w:rsid w:val="00DF6C18"/>
    <w:rsid w:val="00E03589"/>
    <w:rsid w:val="00E04044"/>
    <w:rsid w:val="00E04F87"/>
    <w:rsid w:val="00E16B05"/>
    <w:rsid w:val="00E17F8D"/>
    <w:rsid w:val="00E2060D"/>
    <w:rsid w:val="00E20961"/>
    <w:rsid w:val="00E245AB"/>
    <w:rsid w:val="00E2631B"/>
    <w:rsid w:val="00E3007B"/>
    <w:rsid w:val="00E346F4"/>
    <w:rsid w:val="00E34F9A"/>
    <w:rsid w:val="00E37C39"/>
    <w:rsid w:val="00E429B9"/>
    <w:rsid w:val="00E43FBB"/>
    <w:rsid w:val="00E63B25"/>
    <w:rsid w:val="00E823A1"/>
    <w:rsid w:val="00E84F99"/>
    <w:rsid w:val="00E86D6D"/>
    <w:rsid w:val="00E87461"/>
    <w:rsid w:val="00E93575"/>
    <w:rsid w:val="00EA0075"/>
    <w:rsid w:val="00EA0C54"/>
    <w:rsid w:val="00EB0F21"/>
    <w:rsid w:val="00EB30E2"/>
    <w:rsid w:val="00EC0157"/>
    <w:rsid w:val="00EC25DF"/>
    <w:rsid w:val="00EC6C7A"/>
    <w:rsid w:val="00ED0699"/>
    <w:rsid w:val="00ED5C21"/>
    <w:rsid w:val="00ED6C42"/>
    <w:rsid w:val="00EE7A11"/>
    <w:rsid w:val="00EF6995"/>
    <w:rsid w:val="00F24D50"/>
    <w:rsid w:val="00F254EA"/>
    <w:rsid w:val="00F33015"/>
    <w:rsid w:val="00F349F8"/>
    <w:rsid w:val="00F34F88"/>
    <w:rsid w:val="00F363A0"/>
    <w:rsid w:val="00F412AB"/>
    <w:rsid w:val="00F5437B"/>
    <w:rsid w:val="00F66A15"/>
    <w:rsid w:val="00F80644"/>
    <w:rsid w:val="00F83581"/>
    <w:rsid w:val="00F9538C"/>
    <w:rsid w:val="00FB2678"/>
    <w:rsid w:val="00FC0677"/>
    <w:rsid w:val="00FC546E"/>
    <w:rsid w:val="00FE6FB8"/>
    <w:rsid w:val="00FF123C"/>
    <w:rsid w:val="00FF48F7"/>
    <w:rsid w:val="00FF69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ddd"/>
    </o:shapedefaults>
    <o:shapelayout v:ext="edit">
      <o:idmap v:ext="edit" data="1"/>
    </o:shapelayout>
  </w:shapeDefaults>
  <w:decimalSymbol w:val="."/>
  <w:listSeparator w:val=";"/>
  <w14:docId w14:val="3BA6A8C2"/>
  <w15:chartTrackingRefBased/>
  <w15:docId w15:val="{F7655646-337A-4168-9775-02045A4061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1"/>
        <w:szCs w:val="21"/>
        <w:lang w:val="es-DO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A313F"/>
  </w:style>
  <w:style w:type="paragraph" w:styleId="Ttulo1">
    <w:name w:val="heading 1"/>
    <w:basedOn w:val="Normal"/>
    <w:next w:val="Normal"/>
    <w:link w:val="Ttulo1Car"/>
    <w:uiPriority w:val="9"/>
    <w:qFormat/>
    <w:rsid w:val="00DD3789"/>
    <w:pPr>
      <w:keepNext/>
      <w:keepLines/>
      <w:spacing w:before="360" w:after="40" w:line="240" w:lineRule="auto"/>
      <w:outlineLvl w:val="0"/>
    </w:pPr>
    <w:rPr>
      <w:rFonts w:asciiTheme="majorHAnsi" w:eastAsiaTheme="majorEastAsia" w:hAnsiTheme="majorHAnsi" w:cstheme="majorBidi"/>
      <w:color w:val="538135" w:themeColor="accent6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DD3789"/>
    <w:pPr>
      <w:keepNext/>
      <w:keepLines/>
      <w:spacing w:before="80" w:after="0" w:line="240" w:lineRule="auto"/>
      <w:outlineLvl w:val="1"/>
    </w:pPr>
    <w:rPr>
      <w:rFonts w:asciiTheme="majorHAnsi" w:eastAsiaTheme="majorEastAsia" w:hAnsiTheme="majorHAnsi" w:cstheme="majorBidi"/>
      <w:color w:val="538135" w:themeColor="accent6" w:themeShade="BF"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DD3789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538135" w:themeColor="accent6" w:themeShade="BF"/>
      <w:sz w:val="24"/>
      <w:szCs w:val="24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DD3789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color w:val="70AD47" w:themeColor="accent6"/>
      <w:sz w:val="22"/>
      <w:szCs w:val="22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DD378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i/>
      <w:iCs/>
      <w:color w:val="70AD47" w:themeColor="accent6"/>
      <w:sz w:val="22"/>
      <w:szCs w:val="22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DD378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70AD47" w:themeColor="accent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DD378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70AD47" w:themeColor="accent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DD3789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70AD47" w:themeColor="accent6"/>
      <w:sz w:val="20"/>
      <w:szCs w:val="20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DD3789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70AD47" w:themeColor="accent6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C1463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14632"/>
  </w:style>
  <w:style w:type="paragraph" w:styleId="Piedepgina">
    <w:name w:val="footer"/>
    <w:basedOn w:val="Normal"/>
    <w:link w:val="PiedepginaCar"/>
    <w:uiPriority w:val="99"/>
    <w:unhideWhenUsed/>
    <w:rsid w:val="00C1463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14632"/>
  </w:style>
  <w:style w:type="character" w:customStyle="1" w:styleId="Ttulo1Car">
    <w:name w:val="Título 1 Car"/>
    <w:basedOn w:val="Fuentedeprrafopredeter"/>
    <w:link w:val="Ttulo1"/>
    <w:uiPriority w:val="9"/>
    <w:rsid w:val="00DD3789"/>
    <w:rPr>
      <w:rFonts w:asciiTheme="majorHAnsi" w:eastAsiaTheme="majorEastAsia" w:hAnsiTheme="majorHAnsi" w:cstheme="majorBidi"/>
      <w:color w:val="538135" w:themeColor="accent6" w:themeShade="BF"/>
      <w:sz w:val="40"/>
      <w:szCs w:val="40"/>
    </w:rPr>
  </w:style>
  <w:style w:type="paragraph" w:styleId="TtuloTDC">
    <w:name w:val="TOC Heading"/>
    <w:basedOn w:val="Ttulo1"/>
    <w:next w:val="Normal"/>
    <w:uiPriority w:val="39"/>
    <w:unhideWhenUsed/>
    <w:qFormat/>
    <w:rsid w:val="00DD3789"/>
    <w:pPr>
      <w:outlineLvl w:val="9"/>
    </w:pPr>
  </w:style>
  <w:style w:type="character" w:customStyle="1" w:styleId="Ttulo2Car">
    <w:name w:val="Título 2 Car"/>
    <w:basedOn w:val="Fuentedeprrafopredeter"/>
    <w:link w:val="Ttulo2"/>
    <w:uiPriority w:val="9"/>
    <w:semiHidden/>
    <w:rsid w:val="00DD3789"/>
    <w:rPr>
      <w:rFonts w:asciiTheme="majorHAnsi" w:eastAsiaTheme="majorEastAsia" w:hAnsiTheme="majorHAnsi" w:cstheme="majorBidi"/>
      <w:color w:val="538135" w:themeColor="accent6" w:themeShade="BF"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DD3789"/>
    <w:rPr>
      <w:rFonts w:asciiTheme="majorHAnsi" w:eastAsiaTheme="majorEastAsia" w:hAnsiTheme="majorHAnsi" w:cstheme="majorBidi"/>
      <w:color w:val="538135" w:themeColor="accent6" w:themeShade="BF"/>
      <w:sz w:val="24"/>
      <w:szCs w:val="24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DD3789"/>
    <w:rPr>
      <w:rFonts w:asciiTheme="majorHAnsi" w:eastAsiaTheme="majorEastAsia" w:hAnsiTheme="majorHAnsi" w:cstheme="majorBidi"/>
      <w:color w:val="70AD47" w:themeColor="accent6"/>
      <w:sz w:val="22"/>
      <w:szCs w:val="22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DD3789"/>
    <w:rPr>
      <w:rFonts w:asciiTheme="majorHAnsi" w:eastAsiaTheme="majorEastAsia" w:hAnsiTheme="majorHAnsi" w:cstheme="majorBidi"/>
      <w:i/>
      <w:iCs/>
      <w:color w:val="70AD47" w:themeColor="accent6"/>
      <w:sz w:val="22"/>
      <w:szCs w:val="22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DD3789"/>
    <w:rPr>
      <w:rFonts w:asciiTheme="majorHAnsi" w:eastAsiaTheme="majorEastAsia" w:hAnsiTheme="majorHAnsi" w:cstheme="majorBidi"/>
      <w:color w:val="70AD47" w:themeColor="accent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DD3789"/>
    <w:rPr>
      <w:rFonts w:asciiTheme="majorHAnsi" w:eastAsiaTheme="majorEastAsia" w:hAnsiTheme="majorHAnsi" w:cstheme="majorBidi"/>
      <w:b/>
      <w:bCs/>
      <w:color w:val="70AD47" w:themeColor="accent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DD3789"/>
    <w:rPr>
      <w:rFonts w:asciiTheme="majorHAnsi" w:eastAsiaTheme="majorEastAsia" w:hAnsiTheme="majorHAnsi" w:cstheme="majorBidi"/>
      <w:b/>
      <w:bCs/>
      <w:i/>
      <w:iCs/>
      <w:color w:val="70AD47" w:themeColor="accent6"/>
      <w:sz w:val="20"/>
      <w:szCs w:val="20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DD3789"/>
    <w:rPr>
      <w:rFonts w:asciiTheme="majorHAnsi" w:eastAsiaTheme="majorEastAsia" w:hAnsiTheme="majorHAnsi" w:cstheme="majorBidi"/>
      <w:i/>
      <w:iCs/>
      <w:color w:val="70AD47" w:themeColor="accent6"/>
      <w:sz w:val="20"/>
      <w:szCs w:val="20"/>
    </w:rPr>
  </w:style>
  <w:style w:type="paragraph" w:styleId="Descripcin">
    <w:name w:val="caption"/>
    <w:basedOn w:val="Normal"/>
    <w:next w:val="Normal"/>
    <w:unhideWhenUsed/>
    <w:qFormat/>
    <w:rsid w:val="00DD3789"/>
    <w:pPr>
      <w:spacing w:line="240" w:lineRule="auto"/>
    </w:pPr>
    <w:rPr>
      <w:b/>
      <w:bCs/>
      <w:smallCaps/>
      <w:color w:val="595959" w:themeColor="text1" w:themeTint="A6"/>
    </w:rPr>
  </w:style>
  <w:style w:type="paragraph" w:styleId="Ttulo">
    <w:name w:val="Title"/>
    <w:basedOn w:val="Normal"/>
    <w:next w:val="Normal"/>
    <w:link w:val="TtuloCar"/>
    <w:uiPriority w:val="10"/>
    <w:qFormat/>
    <w:rsid w:val="00DD3789"/>
    <w:pPr>
      <w:spacing w:after="0" w:line="240" w:lineRule="auto"/>
      <w:contextualSpacing/>
    </w:pPr>
    <w:rPr>
      <w:rFonts w:asciiTheme="majorHAnsi" w:eastAsiaTheme="majorEastAsia" w:hAnsiTheme="majorHAnsi" w:cstheme="majorBidi"/>
      <w:color w:val="262626" w:themeColor="text1" w:themeTint="D9"/>
      <w:spacing w:val="-15"/>
      <w:sz w:val="96"/>
      <w:szCs w:val="96"/>
    </w:rPr>
  </w:style>
  <w:style w:type="character" w:customStyle="1" w:styleId="TtuloCar">
    <w:name w:val="Título Car"/>
    <w:basedOn w:val="Fuentedeprrafopredeter"/>
    <w:link w:val="Ttulo"/>
    <w:uiPriority w:val="10"/>
    <w:rsid w:val="00DD3789"/>
    <w:rPr>
      <w:rFonts w:asciiTheme="majorHAnsi" w:eastAsiaTheme="majorEastAsia" w:hAnsiTheme="majorHAnsi" w:cstheme="majorBidi"/>
      <w:color w:val="262626" w:themeColor="text1" w:themeTint="D9"/>
      <w:spacing w:val="-15"/>
      <w:sz w:val="96"/>
      <w:szCs w:val="96"/>
    </w:rPr>
  </w:style>
  <w:style w:type="paragraph" w:styleId="Subttulo">
    <w:name w:val="Subtitle"/>
    <w:basedOn w:val="Normal"/>
    <w:next w:val="Normal"/>
    <w:link w:val="SubttuloCar"/>
    <w:uiPriority w:val="11"/>
    <w:qFormat/>
    <w:rsid w:val="00DD3789"/>
    <w:pPr>
      <w:numPr>
        <w:ilvl w:val="1"/>
      </w:numPr>
      <w:spacing w:line="240" w:lineRule="auto"/>
    </w:pPr>
    <w:rPr>
      <w:rFonts w:asciiTheme="majorHAnsi" w:eastAsiaTheme="majorEastAsia" w:hAnsiTheme="majorHAnsi" w:cstheme="majorBidi"/>
      <w:sz w:val="30"/>
      <w:szCs w:val="30"/>
    </w:rPr>
  </w:style>
  <w:style w:type="character" w:customStyle="1" w:styleId="SubttuloCar">
    <w:name w:val="Subtítulo Car"/>
    <w:basedOn w:val="Fuentedeprrafopredeter"/>
    <w:link w:val="Subttulo"/>
    <w:uiPriority w:val="11"/>
    <w:rsid w:val="00DD3789"/>
    <w:rPr>
      <w:rFonts w:asciiTheme="majorHAnsi" w:eastAsiaTheme="majorEastAsia" w:hAnsiTheme="majorHAnsi" w:cstheme="majorBidi"/>
      <w:sz w:val="30"/>
      <w:szCs w:val="30"/>
    </w:rPr>
  </w:style>
  <w:style w:type="character" w:styleId="Textoennegrita">
    <w:name w:val="Strong"/>
    <w:basedOn w:val="Fuentedeprrafopredeter"/>
    <w:uiPriority w:val="22"/>
    <w:qFormat/>
    <w:rsid w:val="00DD3789"/>
    <w:rPr>
      <w:b/>
      <w:bCs/>
    </w:rPr>
  </w:style>
  <w:style w:type="character" w:styleId="nfasis">
    <w:name w:val="Emphasis"/>
    <w:basedOn w:val="Fuentedeprrafopredeter"/>
    <w:uiPriority w:val="20"/>
    <w:qFormat/>
    <w:rsid w:val="00DD3789"/>
    <w:rPr>
      <w:i/>
      <w:iCs/>
      <w:color w:val="70AD47" w:themeColor="accent6"/>
    </w:rPr>
  </w:style>
  <w:style w:type="paragraph" w:styleId="Sinespaciado">
    <w:name w:val="No Spacing"/>
    <w:link w:val="SinespaciadoCar"/>
    <w:uiPriority w:val="1"/>
    <w:qFormat/>
    <w:rsid w:val="00DD3789"/>
    <w:pPr>
      <w:spacing w:after="0" w:line="240" w:lineRule="auto"/>
    </w:pPr>
  </w:style>
  <w:style w:type="paragraph" w:styleId="Cita">
    <w:name w:val="Quote"/>
    <w:basedOn w:val="Normal"/>
    <w:next w:val="Normal"/>
    <w:link w:val="CitaCar"/>
    <w:uiPriority w:val="29"/>
    <w:qFormat/>
    <w:rsid w:val="00DD3789"/>
    <w:pPr>
      <w:spacing w:before="160"/>
      <w:ind w:left="720" w:right="720"/>
      <w:jc w:val="center"/>
    </w:pPr>
    <w:rPr>
      <w:i/>
      <w:iCs/>
      <w:color w:val="262626" w:themeColor="text1" w:themeTint="D9"/>
    </w:rPr>
  </w:style>
  <w:style w:type="character" w:customStyle="1" w:styleId="CitaCar">
    <w:name w:val="Cita Car"/>
    <w:basedOn w:val="Fuentedeprrafopredeter"/>
    <w:link w:val="Cita"/>
    <w:uiPriority w:val="29"/>
    <w:rsid w:val="00DD3789"/>
    <w:rPr>
      <w:i/>
      <w:iCs/>
      <w:color w:val="262626" w:themeColor="text1" w:themeTint="D9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DD3789"/>
    <w:pPr>
      <w:spacing w:before="160" w:after="160" w:line="264" w:lineRule="auto"/>
      <w:ind w:left="720" w:right="720"/>
      <w:jc w:val="center"/>
    </w:pPr>
    <w:rPr>
      <w:rFonts w:asciiTheme="majorHAnsi" w:eastAsiaTheme="majorEastAsia" w:hAnsiTheme="majorHAnsi" w:cstheme="majorBidi"/>
      <w:i/>
      <w:iCs/>
      <w:color w:val="70AD47" w:themeColor="accent6"/>
      <w:sz w:val="32"/>
      <w:szCs w:val="32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DD3789"/>
    <w:rPr>
      <w:rFonts w:asciiTheme="majorHAnsi" w:eastAsiaTheme="majorEastAsia" w:hAnsiTheme="majorHAnsi" w:cstheme="majorBidi"/>
      <w:i/>
      <w:iCs/>
      <w:color w:val="70AD47" w:themeColor="accent6"/>
      <w:sz w:val="32"/>
      <w:szCs w:val="32"/>
    </w:rPr>
  </w:style>
  <w:style w:type="character" w:styleId="nfasissutil">
    <w:name w:val="Subtle Emphasis"/>
    <w:basedOn w:val="Fuentedeprrafopredeter"/>
    <w:uiPriority w:val="19"/>
    <w:qFormat/>
    <w:rsid w:val="00DD3789"/>
    <w:rPr>
      <w:i/>
      <w:iCs/>
    </w:rPr>
  </w:style>
  <w:style w:type="character" w:styleId="nfasisintenso">
    <w:name w:val="Intense Emphasis"/>
    <w:basedOn w:val="Fuentedeprrafopredeter"/>
    <w:uiPriority w:val="21"/>
    <w:qFormat/>
    <w:rsid w:val="00DD3789"/>
    <w:rPr>
      <w:b/>
      <w:bCs/>
      <w:i/>
      <w:iCs/>
    </w:rPr>
  </w:style>
  <w:style w:type="character" w:styleId="Referenciasutil">
    <w:name w:val="Subtle Reference"/>
    <w:basedOn w:val="Fuentedeprrafopredeter"/>
    <w:uiPriority w:val="31"/>
    <w:qFormat/>
    <w:rsid w:val="00DD3789"/>
    <w:rPr>
      <w:smallCaps/>
      <w:color w:val="595959" w:themeColor="text1" w:themeTint="A6"/>
    </w:rPr>
  </w:style>
  <w:style w:type="character" w:styleId="Referenciaintensa">
    <w:name w:val="Intense Reference"/>
    <w:basedOn w:val="Fuentedeprrafopredeter"/>
    <w:uiPriority w:val="32"/>
    <w:qFormat/>
    <w:rsid w:val="00DD3789"/>
    <w:rPr>
      <w:b/>
      <w:bCs/>
      <w:smallCaps/>
      <w:color w:val="70AD47" w:themeColor="accent6"/>
    </w:rPr>
  </w:style>
  <w:style w:type="character" w:styleId="Ttulodellibro">
    <w:name w:val="Book Title"/>
    <w:basedOn w:val="Fuentedeprrafopredeter"/>
    <w:uiPriority w:val="33"/>
    <w:qFormat/>
    <w:rsid w:val="00DD3789"/>
    <w:rPr>
      <w:b/>
      <w:bCs/>
      <w:caps w:val="0"/>
      <w:smallCaps/>
      <w:spacing w:val="7"/>
      <w:sz w:val="21"/>
      <w:szCs w:val="21"/>
    </w:rPr>
  </w:style>
  <w:style w:type="paragraph" w:styleId="Prrafodelista">
    <w:name w:val="List Paragraph"/>
    <w:basedOn w:val="Normal"/>
    <w:uiPriority w:val="34"/>
    <w:qFormat/>
    <w:rsid w:val="00513C00"/>
    <w:pPr>
      <w:ind w:left="720"/>
      <w:contextualSpacing/>
    </w:pPr>
  </w:style>
  <w:style w:type="table" w:styleId="Tablaconcuadrcula">
    <w:name w:val="Table Grid"/>
    <w:basedOn w:val="Tablanormal"/>
    <w:uiPriority w:val="39"/>
    <w:rsid w:val="00597DA2"/>
    <w:pPr>
      <w:spacing w:after="0" w:line="240" w:lineRule="auto"/>
    </w:pPr>
    <w:rPr>
      <w:rFonts w:eastAsiaTheme="minorHAns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Sinlista1">
    <w:name w:val="Sin lista1"/>
    <w:next w:val="Sinlista"/>
    <w:uiPriority w:val="99"/>
    <w:semiHidden/>
    <w:unhideWhenUsed/>
    <w:rsid w:val="00384927"/>
  </w:style>
  <w:style w:type="numbering" w:customStyle="1" w:styleId="Sinlista2">
    <w:name w:val="Sin lista2"/>
    <w:next w:val="Sinlista"/>
    <w:uiPriority w:val="99"/>
    <w:semiHidden/>
    <w:unhideWhenUsed/>
    <w:rsid w:val="00C35F55"/>
  </w:style>
  <w:style w:type="character" w:customStyle="1" w:styleId="SinespaciadoCar">
    <w:name w:val="Sin espaciado Car"/>
    <w:basedOn w:val="Fuentedeprrafopredeter"/>
    <w:link w:val="Sinespaciado"/>
    <w:uiPriority w:val="1"/>
    <w:rsid w:val="009F2EB1"/>
  </w:style>
  <w:style w:type="paragraph" w:styleId="TDC1">
    <w:name w:val="toc 1"/>
    <w:basedOn w:val="Normal"/>
    <w:next w:val="Normal"/>
    <w:autoRedefine/>
    <w:uiPriority w:val="39"/>
    <w:unhideWhenUsed/>
    <w:rsid w:val="00D92F02"/>
    <w:pPr>
      <w:spacing w:after="100"/>
    </w:pPr>
  </w:style>
  <w:style w:type="character" w:styleId="Hipervnculo">
    <w:name w:val="Hyperlink"/>
    <w:basedOn w:val="Fuentedeprrafopredeter"/>
    <w:uiPriority w:val="99"/>
    <w:unhideWhenUsed/>
    <w:rsid w:val="00D92F02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546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77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47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826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28.jpeg"/><Relationship Id="rId3" Type="http://schemas.openxmlformats.org/officeDocument/2006/relationships/numbering" Target="numbering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0.jpeg"/><Relationship Id="rId47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emf"/><Relationship Id="rId33" Type="http://schemas.openxmlformats.org/officeDocument/2006/relationships/image" Target="media/image24.jpeg"/><Relationship Id="rId38" Type="http://schemas.openxmlformats.org/officeDocument/2006/relationships/image" Target="media/image27.jpeg"/><Relationship Id="rId46" Type="http://schemas.openxmlformats.org/officeDocument/2006/relationships/image" Target="media/image32.jpeg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hyperlink" Target="https://www.google.com/url?sa=i&amp;rct=j&amp;q=&amp;esrc=s&amp;source=images&amp;cd=&amp;ved=2ahUKEwj1uofL2rvgAhUN0KwKHdkADgkQjRx6BAgBEAU&amp;url=http%3A%2F%2Fwww.san-alejandro.com%2Fes%2Fmision_vision_valores&amp;psig=AOvVaw3Aut-B7zvlr1wIKvcpdjpl&amp;ust=1550250236854423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www.google.com/url?sa=i&amp;rct=j&amp;q=&amp;esrc=s&amp;source=images&amp;cd=&amp;cad=rja&amp;uact=8&amp;ved=2ahUKEwjY77qgq6vcAhXLk1kKHcpaAI4QjRx6BAgBEAU&amp;url=http://digecac.gob.do/&amp;psig=AOvVaw2lxISZrF4j_XHq3pUIRTe5&amp;ust=1532095581140704" TargetMode="External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hyperlink" Target="https://www.google.com/url?sa=i&amp;rct=j&amp;q=&amp;esrc=s&amp;source=images&amp;cd=&amp;cad=rja&amp;uact=8&amp;ved=2ahUKEwik6ZOF5ureAhWwtVkKHUSzDQsQjRx6BAgBEAU&amp;url=https://slideplayer.es/slide/1664260/&amp;psig=AOvVaw1pQdVEE8RvoRbre_O0nnc5&amp;ust=1543072034643955" TargetMode="External"/><Relationship Id="rId40" Type="http://schemas.openxmlformats.org/officeDocument/2006/relationships/image" Target="media/image29.jpeg"/><Relationship Id="rId45" Type="http://schemas.openxmlformats.org/officeDocument/2006/relationships/hyperlink" Target="https://www.google.com/url?sa=i&amp;rct=j&amp;q=&amp;esrc=s&amp;source=images&amp;cd=&amp;cad=rja&amp;uact=8&amp;ved=2ahUKEwiS2dOJ1LvgAhVCT6wKHcsMCicQjRx6BAgBEAU&amp;url=http%3A%2F%2Fdiadiazprimerblog.blogspot.com%2F2015%2F11%2Fvision-y-mision.html&amp;psig=AOvVaw2jxV45t6x65j16NSwvMviX&amp;ust=1550248227145261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6.jpeg"/><Relationship Id="rId49" Type="http://schemas.openxmlformats.org/officeDocument/2006/relationships/theme" Target="theme/theme1.xml"/><Relationship Id="rId10" Type="http://schemas.openxmlformats.org/officeDocument/2006/relationships/image" Target="media/image2.sv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1.jpe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hyperlink" Target="https://www.google.com/url?sa=i&amp;rct=j&amp;q=&amp;esrc=s&amp;source=images&amp;cd=&amp;cad=rja&amp;uact=8&amp;ved=2ahUKEwjNnsbv4-reAhUno1kKHWF3An0QjRx6BAgBEAU&amp;url=https://es.slideshare.net/desireglimmer/definiciones-conceptuales-de-planificacion-estrategica-1&amp;psig=AOvVaw2Hqxp1-xIzpHrZAmAF06vu&amp;ust=1543071464559443" TargetMode="External"/><Relationship Id="rId43" Type="http://schemas.openxmlformats.org/officeDocument/2006/relationships/hyperlink" Target="https://www.google.com/url?sa=i&amp;rct=j&amp;q=&amp;esrc=s&amp;source=images&amp;cd=&amp;cad=rja&amp;uact=8&amp;ved=2ahUKEwjhwaPG1LvgAhVHSq0KHRC5DZ0QjRx6BAgBEAU&amp;url=http%3A%2F%2Fwww.prosipsaperu.com%2Fmision-y-vision%2F&amp;psig=AOvVaw2jxV45t6x65j16NSwvMviX&amp;ust=1550248227145261" TargetMode="External"/><Relationship Id="rId48" Type="http://schemas.openxmlformats.org/officeDocument/2006/relationships/fontTable" Target="fontTable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2019-01-01T00:00:00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2FBBC82A-E048-4920-9665-9A0436AFA8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90</Pages>
  <Words>12266</Words>
  <Characters>67467</Characters>
  <Application>Microsoft Office Word</Application>
  <DocSecurity>0</DocSecurity>
  <Lines>562</Lines>
  <Paragraphs>159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PLAN ESTRATEGICO INSTITUCIONAL 2019-2022</vt:lpstr>
    </vt:vector>
  </TitlesOfParts>
  <Company>SANTO DOMINGO ESTE, REPUBLICA DOMINICANA                                                        ENERO 2019</Company>
  <LinksUpToDate>false</LinksUpToDate>
  <CharactersWithSpaces>79574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PLAN ESTRATEGICO INSTITUCIONAL 2019-2022</dc:title>
  <dc:subject>DIRECCION GENERAL DE EMBELLECIMIENTO DE CARRETERAS Y AVENIDAS DE CIRCUNVALACION</dc:subject>
  <dc:creator>Prosupuesto 04</dc:creator>
  <cp:keywords/>
  <dc:description/>
  <cp:lastModifiedBy>Prosupuesto 04</cp:lastModifiedBy>
  <cp:revision>8</cp:revision>
  <dcterms:created xsi:type="dcterms:W3CDTF">2019-02-21T17:27:00Z</dcterms:created>
  <dcterms:modified xsi:type="dcterms:W3CDTF">2019-02-25T15:16:00Z</dcterms:modified>
</cp:coreProperties>
</file>